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2F" w:rsidRDefault="00EF65F0" w:rsidP="00687DEC">
      <w:pPr>
        <w:rPr>
          <w:b/>
        </w:rPr>
      </w:pPr>
      <w:r>
        <w:rPr>
          <w:b/>
        </w:rPr>
        <w:t>Урок № 60</w:t>
      </w:r>
    </w:p>
    <w:p w:rsidR="00687DEC" w:rsidRPr="00687DEC" w:rsidRDefault="00687DEC" w:rsidP="00687DEC">
      <w:pPr>
        <w:rPr>
          <w:b/>
        </w:rPr>
      </w:pPr>
      <w:r w:rsidRPr="00687DEC">
        <w:rPr>
          <w:b/>
        </w:rPr>
        <w:t>Тема:</w:t>
      </w:r>
      <w:r>
        <w:rPr>
          <w:b/>
        </w:rPr>
        <w:t xml:space="preserve"> «</w:t>
      </w:r>
      <w:r w:rsidR="006D4AD4" w:rsidRPr="006D4AD4">
        <w:rPr>
          <w:b/>
          <w:sz w:val="20"/>
          <w:szCs w:val="20"/>
        </w:rPr>
        <w:t>Написание</w:t>
      </w:r>
      <w:r w:rsidR="006D4AD4" w:rsidRPr="006D4AD4">
        <w:rPr>
          <w:b/>
          <w:bCs/>
          <w:i/>
          <w:iCs/>
          <w:sz w:val="20"/>
          <w:szCs w:val="20"/>
        </w:rPr>
        <w:t xml:space="preserve"> о </w:t>
      </w:r>
      <w:r w:rsidR="006D4AD4" w:rsidRPr="006D4AD4">
        <w:rPr>
          <w:b/>
          <w:sz w:val="20"/>
          <w:szCs w:val="20"/>
        </w:rPr>
        <w:t xml:space="preserve">и </w:t>
      </w:r>
      <w:r w:rsidR="006D4AD4" w:rsidRPr="006D4AD4">
        <w:rPr>
          <w:b/>
          <w:bCs/>
          <w:i/>
          <w:iCs/>
          <w:sz w:val="20"/>
          <w:szCs w:val="20"/>
        </w:rPr>
        <w:t xml:space="preserve">ё </w:t>
      </w:r>
      <w:r w:rsidR="006D4AD4" w:rsidRPr="006D4AD4">
        <w:rPr>
          <w:b/>
          <w:sz w:val="20"/>
          <w:szCs w:val="20"/>
        </w:rPr>
        <w:t>после шипящих (в окончаниях и суффиксах существительных и прилагательных, в корнях существительных</w:t>
      </w:r>
      <w:r w:rsidR="006D4AD4" w:rsidRPr="00DF2BED">
        <w:rPr>
          <w:sz w:val="20"/>
          <w:szCs w:val="20"/>
        </w:rPr>
        <w:t>)</w:t>
      </w:r>
      <w:r>
        <w:rPr>
          <w:b/>
        </w:rPr>
        <w:t>»</w:t>
      </w:r>
      <w:r w:rsidRPr="00687DEC">
        <w:rPr>
          <w:b/>
        </w:rPr>
        <w:t>.</w:t>
      </w:r>
    </w:p>
    <w:p w:rsidR="00687DEC" w:rsidRPr="0079742F" w:rsidRDefault="00687DEC" w:rsidP="00687DEC">
      <w:pPr>
        <w:jc w:val="both"/>
        <w:rPr>
          <w:b/>
        </w:rPr>
      </w:pPr>
      <w:r w:rsidRPr="00DB5E54">
        <w:rPr>
          <w:b/>
        </w:rPr>
        <w:t>Цель:</w:t>
      </w:r>
      <w:r>
        <w:t xml:space="preserve"> </w:t>
      </w:r>
      <w:r w:rsidR="006D4AD4" w:rsidRPr="006D4AD4">
        <w:t xml:space="preserve">повторить и </w:t>
      </w:r>
      <w:r w:rsidR="006D4AD4">
        <w:t xml:space="preserve">расширить знания учащихся о </w:t>
      </w:r>
      <w:proofErr w:type="gramStart"/>
      <w:r w:rsidR="006D4AD4">
        <w:t>правописании</w:t>
      </w:r>
      <w:proofErr w:type="gramEnd"/>
      <w:r w:rsidR="006D4AD4">
        <w:t xml:space="preserve"> О </w:t>
      </w:r>
      <w:r w:rsidR="006D4AD4" w:rsidRPr="006D4AD4">
        <w:t>и Ё (е) после шипящих.</w:t>
      </w:r>
      <w:r>
        <w:t>.</w:t>
      </w:r>
    </w:p>
    <w:p w:rsidR="006D4AD4" w:rsidRPr="006D4AD4" w:rsidRDefault="006D4AD4" w:rsidP="006D4AD4">
      <w:pPr>
        <w:rPr>
          <w:rFonts w:eastAsiaTheme="minorEastAsia"/>
          <w:bCs/>
          <w:iCs/>
          <w:sz w:val="22"/>
          <w:szCs w:val="20"/>
        </w:rPr>
      </w:pPr>
      <w:r w:rsidRPr="006D4AD4">
        <w:rPr>
          <w:rFonts w:eastAsiaTheme="minorEastAsia"/>
          <w:b/>
          <w:sz w:val="22"/>
          <w:szCs w:val="20"/>
        </w:rPr>
        <w:t>Личностные УУД:</w:t>
      </w:r>
      <w:r>
        <w:rPr>
          <w:rFonts w:eastAsiaTheme="minorEastAsia"/>
          <w:b/>
          <w:sz w:val="22"/>
          <w:szCs w:val="20"/>
        </w:rPr>
        <w:t xml:space="preserve"> </w:t>
      </w:r>
      <w:r w:rsidRPr="006D4AD4">
        <w:rPr>
          <w:rFonts w:eastAsiaTheme="minorEastAsia"/>
          <w:sz w:val="22"/>
          <w:szCs w:val="20"/>
        </w:rPr>
        <w:t xml:space="preserve">- </w:t>
      </w:r>
      <w:r w:rsidRPr="006D4AD4">
        <w:rPr>
          <w:rFonts w:eastAsiaTheme="minorEastAsia"/>
          <w:i/>
          <w:sz w:val="22"/>
          <w:szCs w:val="20"/>
        </w:rPr>
        <w:t>проявление устойчивого познавательного интереса к русскому языку</w:t>
      </w:r>
      <w:r w:rsidRPr="006D4AD4">
        <w:rPr>
          <w:rFonts w:eastAsiaTheme="minorEastAsia"/>
          <w:sz w:val="22"/>
          <w:szCs w:val="20"/>
        </w:rPr>
        <w:t xml:space="preserve"> при изучении </w:t>
      </w:r>
      <w:r w:rsidRPr="006D4AD4">
        <w:rPr>
          <w:sz w:val="22"/>
          <w:szCs w:val="20"/>
        </w:rPr>
        <w:t xml:space="preserve">того, что в суффиксах существительных под ударением пишется </w:t>
      </w:r>
      <w:r w:rsidRPr="006D4AD4">
        <w:rPr>
          <w:bCs/>
          <w:i/>
          <w:iCs/>
          <w:sz w:val="22"/>
          <w:szCs w:val="20"/>
        </w:rPr>
        <w:t>о</w:t>
      </w:r>
      <w:r w:rsidRPr="006D4AD4">
        <w:rPr>
          <w:sz w:val="22"/>
          <w:szCs w:val="20"/>
        </w:rPr>
        <w:t xml:space="preserve">, без ударения – </w:t>
      </w:r>
      <w:r w:rsidRPr="006D4AD4">
        <w:rPr>
          <w:bCs/>
          <w:i/>
          <w:iCs/>
          <w:sz w:val="22"/>
          <w:szCs w:val="20"/>
        </w:rPr>
        <w:t>е</w:t>
      </w:r>
      <w:r w:rsidRPr="006D4AD4">
        <w:rPr>
          <w:sz w:val="22"/>
          <w:szCs w:val="20"/>
        </w:rPr>
        <w:t xml:space="preserve">, если эти существительные образованы от других существительных; в суффиксах прилагательных пишется </w:t>
      </w:r>
      <w:r w:rsidRPr="006D4AD4">
        <w:rPr>
          <w:bCs/>
          <w:i/>
          <w:iCs/>
          <w:sz w:val="22"/>
          <w:szCs w:val="20"/>
        </w:rPr>
        <w:t>о</w:t>
      </w:r>
      <w:r w:rsidRPr="006D4AD4">
        <w:rPr>
          <w:sz w:val="22"/>
          <w:szCs w:val="20"/>
        </w:rPr>
        <w:t xml:space="preserve"> – под ударением, </w:t>
      </w:r>
      <w:r w:rsidRPr="006D4AD4">
        <w:rPr>
          <w:bCs/>
          <w:i/>
          <w:iCs/>
          <w:sz w:val="22"/>
          <w:szCs w:val="20"/>
        </w:rPr>
        <w:t xml:space="preserve">е </w:t>
      </w:r>
      <w:r w:rsidRPr="006D4AD4">
        <w:rPr>
          <w:sz w:val="22"/>
          <w:szCs w:val="20"/>
        </w:rPr>
        <w:t>– без ударения; на</w:t>
      </w:r>
      <w:r w:rsidRPr="006D4AD4">
        <w:rPr>
          <w:rFonts w:eastAsia="Calibri"/>
          <w:sz w:val="22"/>
          <w:szCs w:val="20"/>
        </w:rPr>
        <w:t>писании текста под диктовку с изученными орфограммами</w:t>
      </w:r>
      <w:r w:rsidRPr="006D4AD4">
        <w:rPr>
          <w:rFonts w:eastAsiaTheme="minorEastAsia"/>
          <w:bCs/>
          <w:iCs/>
          <w:sz w:val="22"/>
          <w:szCs w:val="20"/>
        </w:rPr>
        <w:t xml:space="preserve">; </w:t>
      </w:r>
      <w:r w:rsidRPr="006D4AD4">
        <w:rPr>
          <w:rFonts w:eastAsiaTheme="minorEastAsia"/>
          <w:sz w:val="22"/>
          <w:szCs w:val="20"/>
        </w:rPr>
        <w:t xml:space="preserve">- </w:t>
      </w:r>
      <w:proofErr w:type="gramStart"/>
      <w:r w:rsidRPr="006D4AD4">
        <w:rPr>
          <w:rFonts w:eastAsiaTheme="minorEastAsia"/>
          <w:i/>
          <w:sz w:val="22"/>
          <w:szCs w:val="20"/>
        </w:rPr>
        <w:t>представление о единстве и многообразии русского языка</w:t>
      </w:r>
      <w:r w:rsidRPr="006D4AD4">
        <w:rPr>
          <w:rFonts w:eastAsiaTheme="minorEastAsia"/>
          <w:sz w:val="22"/>
          <w:szCs w:val="20"/>
        </w:rPr>
        <w:t xml:space="preserve"> при</w:t>
      </w:r>
      <w:r w:rsidR="0029414F">
        <w:rPr>
          <w:rFonts w:eastAsiaTheme="minorEastAsia"/>
          <w:sz w:val="22"/>
          <w:szCs w:val="20"/>
        </w:rPr>
        <w:t xml:space="preserve"> </w:t>
      </w:r>
      <w:r w:rsidRPr="006D4AD4">
        <w:rPr>
          <w:rFonts w:eastAsiaTheme="minorEastAsia"/>
          <w:sz w:val="22"/>
          <w:szCs w:val="20"/>
        </w:rPr>
        <w:t xml:space="preserve">изучении </w:t>
      </w:r>
      <w:r w:rsidRPr="006D4AD4">
        <w:rPr>
          <w:sz w:val="22"/>
          <w:szCs w:val="20"/>
        </w:rPr>
        <w:t xml:space="preserve">написания </w:t>
      </w:r>
      <w:r w:rsidRPr="006D4AD4">
        <w:rPr>
          <w:bCs/>
          <w:i/>
          <w:iCs/>
          <w:sz w:val="22"/>
          <w:szCs w:val="20"/>
        </w:rPr>
        <w:t>о</w:t>
      </w:r>
      <w:r w:rsidRPr="006D4AD4">
        <w:rPr>
          <w:sz w:val="22"/>
          <w:szCs w:val="20"/>
        </w:rPr>
        <w:t xml:space="preserve"> и </w:t>
      </w:r>
      <w:r w:rsidRPr="006D4AD4">
        <w:rPr>
          <w:bCs/>
          <w:i/>
          <w:iCs/>
          <w:sz w:val="22"/>
          <w:szCs w:val="20"/>
        </w:rPr>
        <w:t xml:space="preserve">ё </w:t>
      </w:r>
      <w:r w:rsidRPr="006D4AD4">
        <w:rPr>
          <w:sz w:val="22"/>
          <w:szCs w:val="20"/>
        </w:rPr>
        <w:t xml:space="preserve">после шипящих; что в суффиксах наречий после шипящих под ударением пишется о, без ударения – е; </w:t>
      </w:r>
      <w:r w:rsidRPr="006D4AD4">
        <w:rPr>
          <w:rFonts w:eastAsiaTheme="minorEastAsia"/>
          <w:bCs/>
          <w:iCs/>
          <w:sz w:val="22"/>
          <w:szCs w:val="20"/>
        </w:rPr>
        <w:t xml:space="preserve">- </w:t>
      </w:r>
      <w:r w:rsidRPr="006D4AD4">
        <w:rPr>
          <w:rFonts w:eastAsiaTheme="minorEastAsia"/>
          <w:bCs/>
          <w:i/>
          <w:iCs/>
          <w:sz w:val="22"/>
          <w:szCs w:val="20"/>
        </w:rPr>
        <w:t>позитивное отношение к правилам устной и письменной речи</w:t>
      </w:r>
      <w:r w:rsidRPr="006D4AD4">
        <w:rPr>
          <w:rFonts w:eastAsiaTheme="minorEastAsia"/>
          <w:bCs/>
          <w:iCs/>
          <w:sz w:val="22"/>
          <w:szCs w:val="20"/>
        </w:rPr>
        <w:t xml:space="preserve">; - </w:t>
      </w:r>
      <w:r w:rsidRPr="006D4AD4">
        <w:rPr>
          <w:rFonts w:eastAsiaTheme="minorEastAsia"/>
          <w:bCs/>
          <w:i/>
          <w:iCs/>
          <w:sz w:val="22"/>
          <w:szCs w:val="20"/>
        </w:rPr>
        <w:t>осознанное выполнение нравственно – этических норм</w:t>
      </w:r>
      <w:r w:rsidRPr="006D4AD4">
        <w:rPr>
          <w:rFonts w:eastAsiaTheme="minorEastAsia"/>
          <w:bCs/>
          <w:iCs/>
          <w:sz w:val="22"/>
          <w:szCs w:val="20"/>
        </w:rPr>
        <w:t xml:space="preserve"> при взаимодействии с одноклассниками и учителем на уроках русского языка.</w:t>
      </w:r>
      <w:proofErr w:type="gramEnd"/>
    </w:p>
    <w:p w:rsidR="006D4AD4" w:rsidRPr="006D4AD4" w:rsidRDefault="006D4AD4" w:rsidP="006D4AD4">
      <w:pPr>
        <w:jc w:val="both"/>
        <w:rPr>
          <w:sz w:val="22"/>
          <w:szCs w:val="20"/>
        </w:rPr>
      </w:pPr>
      <w:r w:rsidRPr="006D4AD4">
        <w:rPr>
          <w:rFonts w:eastAsiaTheme="minorEastAsia"/>
          <w:b/>
          <w:bCs/>
          <w:iCs/>
          <w:sz w:val="22"/>
          <w:szCs w:val="20"/>
        </w:rPr>
        <w:t xml:space="preserve">Регулятивные УУД: </w:t>
      </w:r>
      <w:r w:rsidRPr="006D4AD4">
        <w:rPr>
          <w:rFonts w:eastAsiaTheme="minorEastAsia"/>
          <w:bCs/>
          <w:iCs/>
          <w:sz w:val="22"/>
          <w:szCs w:val="20"/>
        </w:rPr>
        <w:t xml:space="preserve">- </w:t>
      </w:r>
      <w:r w:rsidRPr="006D4AD4">
        <w:rPr>
          <w:rFonts w:eastAsiaTheme="minorEastAsia"/>
          <w:bCs/>
          <w:i/>
          <w:iCs/>
          <w:sz w:val="22"/>
          <w:szCs w:val="20"/>
        </w:rPr>
        <w:t>определение цели учебной деятельности самостоятельно или совместно с одноклассниками</w:t>
      </w:r>
      <w:r w:rsidRPr="006D4AD4">
        <w:rPr>
          <w:rFonts w:eastAsiaTheme="minorEastAsia"/>
          <w:bCs/>
          <w:iCs/>
          <w:sz w:val="22"/>
          <w:szCs w:val="20"/>
        </w:rPr>
        <w:t xml:space="preserve"> при </w:t>
      </w:r>
      <w:r w:rsidRPr="006D4AD4">
        <w:rPr>
          <w:sz w:val="22"/>
          <w:szCs w:val="20"/>
        </w:rPr>
        <w:t>объяснении орфограмм; на</w:t>
      </w:r>
      <w:r w:rsidRPr="006D4AD4">
        <w:rPr>
          <w:rFonts w:eastAsia="Calibri"/>
          <w:sz w:val="22"/>
          <w:szCs w:val="20"/>
        </w:rPr>
        <w:t>писании текста под диктовку с изученными орфограммами</w:t>
      </w:r>
      <w:r w:rsidRPr="006D4AD4">
        <w:rPr>
          <w:rFonts w:eastAsiaTheme="minorEastAsia"/>
          <w:bCs/>
          <w:iCs/>
          <w:sz w:val="22"/>
          <w:szCs w:val="20"/>
        </w:rPr>
        <w:t xml:space="preserve">; - </w:t>
      </w:r>
      <w:r w:rsidRPr="006D4AD4">
        <w:rPr>
          <w:rFonts w:eastAsiaTheme="minorEastAsia"/>
          <w:bCs/>
          <w:i/>
          <w:iCs/>
          <w:sz w:val="22"/>
          <w:szCs w:val="20"/>
        </w:rPr>
        <w:t>прогнозирование и составление алгоритма решения учебной задачи самостоятельно или совместно с одноклассниками</w:t>
      </w:r>
      <w:r w:rsidRPr="006D4AD4">
        <w:rPr>
          <w:sz w:val="22"/>
          <w:szCs w:val="20"/>
        </w:rPr>
        <w:t>.</w:t>
      </w:r>
    </w:p>
    <w:p w:rsidR="006D4AD4" w:rsidRPr="006D4AD4" w:rsidRDefault="006D4AD4" w:rsidP="006D4AD4">
      <w:pPr>
        <w:jc w:val="both"/>
        <w:rPr>
          <w:rFonts w:eastAsiaTheme="minorEastAsia"/>
          <w:sz w:val="22"/>
          <w:szCs w:val="20"/>
        </w:rPr>
      </w:pPr>
      <w:r w:rsidRPr="006D4AD4">
        <w:rPr>
          <w:rFonts w:eastAsiaTheme="minorEastAsia"/>
          <w:b/>
          <w:bCs/>
          <w:iCs/>
          <w:sz w:val="22"/>
          <w:szCs w:val="20"/>
        </w:rPr>
        <w:t>Познавательные УУД</w:t>
      </w:r>
      <w:r>
        <w:rPr>
          <w:rFonts w:eastAsiaTheme="minorEastAsia"/>
          <w:b/>
          <w:bCs/>
          <w:iCs/>
          <w:sz w:val="22"/>
          <w:szCs w:val="20"/>
        </w:rPr>
        <w:t xml:space="preserve"> </w:t>
      </w:r>
      <w:r w:rsidRPr="006D4AD4">
        <w:rPr>
          <w:rFonts w:eastAsiaTheme="minorEastAsia"/>
          <w:b/>
          <w:bCs/>
          <w:i/>
          <w:iCs/>
          <w:sz w:val="22"/>
          <w:szCs w:val="20"/>
        </w:rPr>
        <w:t>Общеучебные УУД:</w:t>
      </w:r>
      <w:r>
        <w:rPr>
          <w:rFonts w:eastAsiaTheme="minorEastAsia"/>
          <w:b/>
          <w:bCs/>
          <w:i/>
          <w:iCs/>
          <w:sz w:val="22"/>
          <w:szCs w:val="20"/>
        </w:rPr>
        <w:t xml:space="preserve"> </w:t>
      </w:r>
      <w:r w:rsidRPr="006D4AD4">
        <w:rPr>
          <w:rFonts w:eastAsiaTheme="minorEastAsia"/>
          <w:bCs/>
          <w:iCs/>
          <w:sz w:val="22"/>
          <w:szCs w:val="20"/>
        </w:rPr>
        <w:t xml:space="preserve">- </w:t>
      </w:r>
      <w:proofErr w:type="spellStart"/>
      <w:proofErr w:type="gramStart"/>
      <w:r w:rsidRPr="006D4AD4">
        <w:rPr>
          <w:rFonts w:eastAsiaTheme="minorEastAsia"/>
          <w:bCs/>
          <w:i/>
          <w:iCs/>
          <w:sz w:val="22"/>
          <w:szCs w:val="20"/>
        </w:rPr>
        <w:t>знаково</w:t>
      </w:r>
      <w:proofErr w:type="spellEnd"/>
      <w:r w:rsidRPr="006D4AD4">
        <w:rPr>
          <w:rFonts w:eastAsiaTheme="minorEastAsia"/>
          <w:bCs/>
          <w:i/>
          <w:iCs/>
          <w:sz w:val="22"/>
          <w:szCs w:val="20"/>
        </w:rPr>
        <w:t xml:space="preserve"> – символическое</w:t>
      </w:r>
      <w:proofErr w:type="gramEnd"/>
      <w:r w:rsidRPr="006D4AD4">
        <w:rPr>
          <w:rFonts w:eastAsiaTheme="minorEastAsia"/>
          <w:bCs/>
          <w:i/>
          <w:iCs/>
          <w:sz w:val="22"/>
          <w:szCs w:val="20"/>
        </w:rPr>
        <w:t xml:space="preserve"> моделирование;</w:t>
      </w:r>
      <w:r w:rsidRPr="006D4AD4">
        <w:rPr>
          <w:rFonts w:eastAsiaTheme="minorEastAsia"/>
          <w:bCs/>
          <w:iCs/>
          <w:sz w:val="22"/>
          <w:szCs w:val="20"/>
        </w:rPr>
        <w:t xml:space="preserve"> - </w:t>
      </w:r>
      <w:r w:rsidRPr="006D4AD4">
        <w:rPr>
          <w:rFonts w:eastAsiaTheme="minorEastAsia"/>
          <w:bCs/>
          <w:i/>
          <w:iCs/>
          <w:sz w:val="22"/>
          <w:szCs w:val="20"/>
        </w:rPr>
        <w:t>поиск и выделение необходимой информации</w:t>
      </w:r>
      <w:r w:rsidRPr="006D4AD4">
        <w:rPr>
          <w:rFonts w:eastAsiaTheme="minorEastAsia"/>
          <w:bCs/>
          <w:iCs/>
          <w:sz w:val="22"/>
          <w:szCs w:val="20"/>
        </w:rPr>
        <w:t xml:space="preserve"> при </w:t>
      </w:r>
      <w:r w:rsidRPr="006D4AD4">
        <w:rPr>
          <w:sz w:val="22"/>
          <w:szCs w:val="20"/>
        </w:rPr>
        <w:t xml:space="preserve">работе с толковым, обратным словарями; </w:t>
      </w:r>
      <w:r w:rsidRPr="006D4AD4">
        <w:rPr>
          <w:rFonts w:eastAsiaTheme="minorEastAsia"/>
          <w:sz w:val="22"/>
          <w:szCs w:val="20"/>
        </w:rPr>
        <w:t xml:space="preserve">- </w:t>
      </w:r>
      <w:r w:rsidRPr="006D4AD4">
        <w:rPr>
          <w:rFonts w:eastAsiaTheme="minorEastAsia"/>
          <w:i/>
          <w:sz w:val="22"/>
          <w:szCs w:val="20"/>
        </w:rPr>
        <w:t>умение структурировать знания</w:t>
      </w:r>
      <w:r w:rsidRPr="006D4AD4">
        <w:rPr>
          <w:sz w:val="22"/>
          <w:szCs w:val="20"/>
        </w:rPr>
        <w:t xml:space="preserve">; </w:t>
      </w:r>
      <w:r w:rsidRPr="006D4AD4">
        <w:rPr>
          <w:rFonts w:eastAsiaTheme="minorEastAsia"/>
          <w:sz w:val="22"/>
          <w:szCs w:val="20"/>
        </w:rPr>
        <w:t xml:space="preserve">- </w:t>
      </w:r>
      <w:r w:rsidRPr="006D4AD4">
        <w:rPr>
          <w:rFonts w:eastAsiaTheme="minorEastAsia"/>
          <w:i/>
          <w:sz w:val="22"/>
          <w:szCs w:val="20"/>
        </w:rPr>
        <w:t xml:space="preserve">умение осознанно и произвольно строить речевое высказывание в устной и письменной форме </w:t>
      </w:r>
      <w:r w:rsidRPr="006D4AD4">
        <w:rPr>
          <w:rFonts w:eastAsiaTheme="minorEastAsia"/>
          <w:sz w:val="22"/>
          <w:szCs w:val="20"/>
        </w:rPr>
        <w:t xml:space="preserve">при написании изложения, подготовке научного сообщения; - </w:t>
      </w:r>
      <w:r w:rsidRPr="006D4AD4">
        <w:rPr>
          <w:rFonts w:eastAsiaTheme="minorEastAsia"/>
          <w:i/>
          <w:sz w:val="22"/>
          <w:szCs w:val="20"/>
        </w:rPr>
        <w:t>выбор наиболее эффективных способов</w:t>
      </w:r>
      <w:r w:rsidRPr="006D4AD4">
        <w:rPr>
          <w:rFonts w:eastAsiaTheme="minorEastAsia"/>
          <w:sz w:val="22"/>
          <w:szCs w:val="20"/>
        </w:rPr>
        <w:t xml:space="preserve"> при проверке безударных гласных в различных частях слова; - </w:t>
      </w:r>
      <w:r w:rsidRPr="006D4AD4">
        <w:rPr>
          <w:rFonts w:eastAsiaTheme="minorEastAsia"/>
          <w:i/>
          <w:sz w:val="22"/>
          <w:szCs w:val="20"/>
        </w:rPr>
        <w:t>смысловое чтение</w:t>
      </w:r>
      <w:r w:rsidRPr="006D4AD4">
        <w:rPr>
          <w:rFonts w:eastAsiaTheme="minorEastAsia"/>
          <w:sz w:val="22"/>
          <w:szCs w:val="20"/>
        </w:rPr>
        <w:t xml:space="preserve"> при определении понятия:</w:t>
      </w:r>
      <w:r w:rsidR="0029414F">
        <w:rPr>
          <w:rFonts w:eastAsiaTheme="minorEastAsia"/>
          <w:sz w:val="22"/>
          <w:szCs w:val="20"/>
        </w:rPr>
        <w:t xml:space="preserve"> </w:t>
      </w:r>
      <w:r w:rsidRPr="006D4AD4">
        <w:rPr>
          <w:sz w:val="22"/>
          <w:szCs w:val="20"/>
        </w:rPr>
        <w:t>«краткие прилагательные»</w:t>
      </w:r>
      <w:r w:rsidRPr="006D4AD4">
        <w:rPr>
          <w:rFonts w:eastAsiaTheme="minorEastAsia"/>
          <w:bCs/>
          <w:iCs/>
          <w:sz w:val="22"/>
          <w:szCs w:val="20"/>
        </w:rPr>
        <w:t xml:space="preserve">; </w:t>
      </w:r>
      <w:r w:rsidRPr="006D4AD4">
        <w:rPr>
          <w:rFonts w:eastAsiaTheme="minorEastAsia"/>
          <w:sz w:val="22"/>
          <w:szCs w:val="20"/>
        </w:rPr>
        <w:t xml:space="preserve">- </w:t>
      </w:r>
      <w:r w:rsidRPr="006D4AD4">
        <w:rPr>
          <w:rFonts w:eastAsiaTheme="minorEastAsia"/>
          <w:i/>
          <w:sz w:val="22"/>
          <w:szCs w:val="20"/>
        </w:rPr>
        <w:t>постановка и формулирование проблемы</w:t>
      </w:r>
      <w:r w:rsidRPr="006D4AD4">
        <w:rPr>
          <w:rFonts w:eastAsiaTheme="minorEastAsia"/>
          <w:sz w:val="22"/>
          <w:szCs w:val="20"/>
        </w:rPr>
        <w:t xml:space="preserve">, </w:t>
      </w:r>
      <w:r w:rsidRPr="006D4AD4">
        <w:rPr>
          <w:rFonts w:eastAsiaTheme="minorEastAsia"/>
          <w:i/>
          <w:sz w:val="22"/>
          <w:szCs w:val="20"/>
        </w:rPr>
        <w:t>самостоятельное создание алгоритмов</w:t>
      </w:r>
      <w:r w:rsidRPr="006D4AD4">
        <w:rPr>
          <w:rFonts w:eastAsiaTheme="minorEastAsia"/>
          <w:sz w:val="22"/>
          <w:szCs w:val="20"/>
        </w:rPr>
        <w:t xml:space="preserve"> при решении проблем поискового характера, поставленными героями учебника.</w:t>
      </w:r>
    </w:p>
    <w:p w:rsidR="006D4AD4" w:rsidRPr="006D4AD4" w:rsidRDefault="006D4AD4" w:rsidP="006D4AD4">
      <w:pPr>
        <w:jc w:val="both"/>
        <w:rPr>
          <w:rFonts w:eastAsiaTheme="minorEastAsia"/>
          <w:sz w:val="22"/>
          <w:szCs w:val="20"/>
        </w:rPr>
      </w:pPr>
      <w:r w:rsidRPr="006D4AD4">
        <w:rPr>
          <w:rFonts w:eastAsiaTheme="minorEastAsia"/>
          <w:b/>
          <w:i/>
          <w:sz w:val="22"/>
          <w:szCs w:val="20"/>
        </w:rPr>
        <w:t xml:space="preserve">Логические УУД: </w:t>
      </w:r>
      <w:r w:rsidRPr="006D4AD4">
        <w:rPr>
          <w:rFonts w:eastAsiaTheme="minorEastAsia"/>
          <w:sz w:val="22"/>
          <w:szCs w:val="20"/>
        </w:rPr>
        <w:t xml:space="preserve">- </w:t>
      </w:r>
      <w:r w:rsidRPr="006D4AD4">
        <w:rPr>
          <w:rFonts w:eastAsiaTheme="minorEastAsia"/>
          <w:b/>
          <w:i/>
          <w:sz w:val="22"/>
          <w:szCs w:val="20"/>
        </w:rPr>
        <w:t>анализ, синтез, сравнение, классификация</w:t>
      </w:r>
      <w:r w:rsidRPr="006D4AD4">
        <w:rPr>
          <w:rFonts w:eastAsiaTheme="minorEastAsia"/>
          <w:sz w:val="22"/>
          <w:szCs w:val="20"/>
        </w:rPr>
        <w:t xml:space="preserve"> при изучении</w:t>
      </w:r>
      <w:r w:rsidRPr="006D4AD4">
        <w:rPr>
          <w:sz w:val="22"/>
          <w:szCs w:val="20"/>
        </w:rPr>
        <w:t xml:space="preserve"> того, что в суффиксах существительных под ударением пишется </w:t>
      </w:r>
      <w:r w:rsidRPr="006D4AD4">
        <w:rPr>
          <w:b/>
          <w:bCs/>
          <w:i/>
          <w:iCs/>
          <w:sz w:val="22"/>
          <w:szCs w:val="20"/>
        </w:rPr>
        <w:t>о</w:t>
      </w:r>
      <w:r w:rsidRPr="006D4AD4">
        <w:rPr>
          <w:sz w:val="22"/>
          <w:szCs w:val="20"/>
        </w:rPr>
        <w:t xml:space="preserve">, без ударения – </w:t>
      </w:r>
      <w:r w:rsidRPr="006D4AD4">
        <w:rPr>
          <w:b/>
          <w:bCs/>
          <w:i/>
          <w:iCs/>
          <w:sz w:val="22"/>
          <w:szCs w:val="20"/>
        </w:rPr>
        <w:t>е</w:t>
      </w:r>
      <w:r w:rsidRPr="006D4AD4">
        <w:rPr>
          <w:sz w:val="22"/>
          <w:szCs w:val="20"/>
        </w:rPr>
        <w:t xml:space="preserve">, если эти существительные образованы от других существительных; в суффиксах прилагательных пишется </w:t>
      </w:r>
      <w:r w:rsidRPr="006D4AD4">
        <w:rPr>
          <w:b/>
          <w:bCs/>
          <w:i/>
          <w:iCs/>
          <w:sz w:val="22"/>
          <w:szCs w:val="20"/>
        </w:rPr>
        <w:t>о</w:t>
      </w:r>
      <w:r w:rsidRPr="006D4AD4">
        <w:rPr>
          <w:sz w:val="22"/>
          <w:szCs w:val="20"/>
        </w:rPr>
        <w:t xml:space="preserve"> – под ударением, </w:t>
      </w:r>
      <w:r w:rsidRPr="006D4AD4">
        <w:rPr>
          <w:b/>
          <w:bCs/>
          <w:i/>
          <w:iCs/>
          <w:sz w:val="22"/>
          <w:szCs w:val="20"/>
        </w:rPr>
        <w:t xml:space="preserve">е </w:t>
      </w:r>
      <w:r w:rsidRPr="006D4AD4">
        <w:rPr>
          <w:sz w:val="22"/>
          <w:szCs w:val="20"/>
        </w:rPr>
        <w:t xml:space="preserve">– без ударения; что в полных формах прилагательного ударение всегда неподвижное, а в кратких прилагательных ударение часто бывает подвижным, меняет свое место при изменении слова по числам и родам; что в суффиксах наречий после шипящих под ударением пишется о, без ударения – е; работе с картиной; </w:t>
      </w:r>
      <w:r>
        <w:rPr>
          <w:sz w:val="22"/>
          <w:szCs w:val="20"/>
        </w:rPr>
        <w:t xml:space="preserve">со </w:t>
      </w:r>
      <w:r w:rsidRPr="006D4AD4">
        <w:rPr>
          <w:sz w:val="22"/>
          <w:szCs w:val="20"/>
        </w:rPr>
        <w:t>словарями</w:t>
      </w:r>
      <w:r>
        <w:rPr>
          <w:sz w:val="22"/>
          <w:szCs w:val="20"/>
        </w:rPr>
        <w:t>.</w:t>
      </w:r>
    </w:p>
    <w:p w:rsidR="006D4AD4" w:rsidRDefault="006D4AD4" w:rsidP="006D4AD4">
      <w:pPr>
        <w:jc w:val="both"/>
        <w:rPr>
          <w:iCs/>
          <w:sz w:val="22"/>
          <w:szCs w:val="20"/>
        </w:rPr>
      </w:pPr>
      <w:proofErr w:type="gramStart"/>
      <w:r w:rsidRPr="006D4AD4">
        <w:rPr>
          <w:rFonts w:eastAsiaTheme="minorEastAsia"/>
          <w:b/>
          <w:sz w:val="22"/>
          <w:szCs w:val="20"/>
        </w:rPr>
        <w:t xml:space="preserve">Коммуникативные УУД. - </w:t>
      </w:r>
      <w:r w:rsidRPr="006D4AD4">
        <w:rPr>
          <w:rFonts w:eastAsiaTheme="minorEastAsia"/>
          <w:b/>
          <w:i/>
          <w:sz w:val="22"/>
          <w:szCs w:val="20"/>
        </w:rPr>
        <w:t>осознанное построение учебного сотрудничества</w:t>
      </w:r>
      <w:r w:rsidRPr="006D4AD4">
        <w:rPr>
          <w:rFonts w:eastAsiaTheme="minorEastAsia"/>
          <w:sz w:val="22"/>
          <w:szCs w:val="20"/>
        </w:rPr>
        <w:t xml:space="preserve"> при взаимодействии с учителем и одноклассниками </w:t>
      </w:r>
      <w:proofErr w:type="gramEnd"/>
    </w:p>
    <w:p w:rsidR="00687DEC" w:rsidRDefault="00687DEC" w:rsidP="006D4AD4">
      <w:pPr>
        <w:jc w:val="both"/>
      </w:pPr>
      <w:r w:rsidRPr="00DB5E54">
        <w:rPr>
          <w:b/>
        </w:rPr>
        <w:t>Оборудование:</w:t>
      </w:r>
      <w:r>
        <w:t xml:space="preserve"> учебник русского языка 4 класса Н.А. Чуракова.</w:t>
      </w:r>
    </w:p>
    <w:p w:rsidR="00687DEC" w:rsidRPr="00DB5E54" w:rsidRDefault="00687DEC" w:rsidP="00687DEC">
      <w:pPr>
        <w:jc w:val="center"/>
        <w:rPr>
          <w:b/>
        </w:rPr>
      </w:pPr>
      <w:r w:rsidRPr="00DB5E54">
        <w:rPr>
          <w:b/>
        </w:rPr>
        <w:t>Ход урока:</w:t>
      </w:r>
    </w:p>
    <w:tbl>
      <w:tblPr>
        <w:tblStyle w:val="a4"/>
        <w:tblW w:w="15605" w:type="dxa"/>
        <w:tblInd w:w="-459" w:type="dxa"/>
        <w:tblLook w:val="04A0"/>
      </w:tblPr>
      <w:tblGrid>
        <w:gridCol w:w="2269"/>
        <w:gridCol w:w="7229"/>
        <w:gridCol w:w="2410"/>
        <w:gridCol w:w="3697"/>
      </w:tblGrid>
      <w:tr w:rsidR="00687DEC" w:rsidRPr="007D6F06" w:rsidTr="00CB5067">
        <w:tc>
          <w:tcPr>
            <w:tcW w:w="2269" w:type="dxa"/>
          </w:tcPr>
          <w:p w:rsidR="00687DEC" w:rsidRPr="009D58B4" w:rsidRDefault="00687DEC" w:rsidP="00CB5067">
            <w:pPr>
              <w:rPr>
                <w:b/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t>Этап урока</w:t>
            </w:r>
          </w:p>
        </w:tc>
        <w:tc>
          <w:tcPr>
            <w:tcW w:w="7229" w:type="dxa"/>
          </w:tcPr>
          <w:p w:rsidR="00687DEC" w:rsidRPr="00F65A41" w:rsidRDefault="00687DEC" w:rsidP="00CB5067">
            <w:pPr>
              <w:rPr>
                <w:b/>
                <w:sz w:val="20"/>
                <w:szCs w:val="20"/>
              </w:rPr>
            </w:pPr>
            <w:r w:rsidRPr="00F65A41">
              <w:rPr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2410" w:type="dxa"/>
          </w:tcPr>
          <w:p w:rsidR="00687DEC" w:rsidRPr="00F65A41" w:rsidRDefault="00687DEC" w:rsidP="00CB5067">
            <w:pPr>
              <w:rPr>
                <w:b/>
                <w:sz w:val="20"/>
                <w:szCs w:val="20"/>
              </w:rPr>
            </w:pPr>
            <w:r w:rsidRPr="00F65A41">
              <w:rPr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3697" w:type="dxa"/>
          </w:tcPr>
          <w:p w:rsidR="00687DEC" w:rsidRPr="009D58B4" w:rsidRDefault="00687DEC" w:rsidP="00CB5067">
            <w:pPr>
              <w:rPr>
                <w:b/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t>УУД</w:t>
            </w:r>
          </w:p>
        </w:tc>
      </w:tr>
      <w:tr w:rsidR="00687DEC" w:rsidRPr="007D6F06" w:rsidTr="00CB5067">
        <w:tc>
          <w:tcPr>
            <w:tcW w:w="2269" w:type="dxa"/>
          </w:tcPr>
          <w:p w:rsidR="00687DEC" w:rsidRPr="009D58B4" w:rsidRDefault="00687DEC" w:rsidP="00CB5067">
            <w:pPr>
              <w:rPr>
                <w:b/>
                <w:sz w:val="18"/>
                <w:szCs w:val="20"/>
              </w:rPr>
            </w:pPr>
            <w:proofErr w:type="spellStart"/>
            <w:r w:rsidRPr="009D58B4">
              <w:rPr>
                <w:b/>
                <w:sz w:val="18"/>
                <w:szCs w:val="20"/>
              </w:rPr>
              <w:t>Оргмомент</w:t>
            </w:r>
            <w:proofErr w:type="spellEnd"/>
            <w:r w:rsidRPr="009D58B4">
              <w:rPr>
                <w:b/>
                <w:sz w:val="18"/>
                <w:szCs w:val="20"/>
              </w:rPr>
              <w:t xml:space="preserve"> (1 мин).</w:t>
            </w:r>
          </w:p>
          <w:p w:rsidR="00687DEC" w:rsidRPr="009D58B4" w:rsidRDefault="00687DEC" w:rsidP="00CB5067">
            <w:pPr>
              <w:rPr>
                <w:i/>
                <w:sz w:val="18"/>
                <w:szCs w:val="20"/>
              </w:rPr>
            </w:pPr>
            <w:r w:rsidRPr="009D58B4">
              <w:rPr>
                <w:i/>
                <w:sz w:val="18"/>
                <w:szCs w:val="20"/>
              </w:rPr>
              <w:t>Цель: организовать направленное внимание на начало урока.</w:t>
            </w:r>
          </w:p>
        </w:tc>
        <w:tc>
          <w:tcPr>
            <w:tcW w:w="7229" w:type="dxa"/>
          </w:tcPr>
          <w:p w:rsidR="00687DEC" w:rsidRPr="00F65A41" w:rsidRDefault="00687DEC" w:rsidP="00CB5067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t>Проверка готовности к уроку. Приветствие.</w:t>
            </w:r>
          </w:p>
        </w:tc>
        <w:tc>
          <w:tcPr>
            <w:tcW w:w="2410" w:type="dxa"/>
          </w:tcPr>
          <w:p w:rsidR="00687DEC" w:rsidRPr="00F65A41" w:rsidRDefault="00687DEC" w:rsidP="00CB5067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t>Проверка готовности к уроку. Приветствие. Запись числа и классной работы.</w:t>
            </w:r>
          </w:p>
        </w:tc>
        <w:tc>
          <w:tcPr>
            <w:tcW w:w="3697" w:type="dxa"/>
          </w:tcPr>
          <w:p w:rsidR="00687DEC" w:rsidRPr="009D58B4" w:rsidRDefault="00687DEC" w:rsidP="00CB5067">
            <w:pPr>
              <w:jc w:val="both"/>
              <w:rPr>
                <w:sz w:val="18"/>
              </w:rPr>
            </w:pPr>
            <w:proofErr w:type="gramStart"/>
            <w:r w:rsidRPr="009D58B4">
              <w:rPr>
                <w:b/>
                <w:sz w:val="18"/>
              </w:rPr>
              <w:t>Личностные</w:t>
            </w:r>
            <w:proofErr w:type="gramEnd"/>
            <w:r w:rsidRPr="009D58B4">
              <w:rPr>
                <w:sz w:val="18"/>
              </w:rPr>
              <w:t>: понимают значение знаний для человека, имеют желание учиться; правильно идентифицируют себя с позицией школьника.</w:t>
            </w:r>
            <w:r>
              <w:rPr>
                <w:sz w:val="18"/>
              </w:rPr>
              <w:t xml:space="preserve"> </w:t>
            </w:r>
            <w:proofErr w:type="gramStart"/>
            <w:r w:rsidRPr="009D58B4">
              <w:rPr>
                <w:b/>
                <w:sz w:val="18"/>
              </w:rPr>
              <w:t>Регулятивные</w:t>
            </w:r>
            <w:proofErr w:type="gramEnd"/>
            <w:r w:rsidRPr="009D58B4">
              <w:rPr>
                <w:b/>
                <w:sz w:val="18"/>
              </w:rPr>
              <w:t>:</w:t>
            </w:r>
            <w:r w:rsidRPr="009D58B4">
              <w:rPr>
                <w:sz w:val="18"/>
              </w:rPr>
              <w:t xml:space="preserve"> самостоятельно организовывают свое рабочее место.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Default="004D327F" w:rsidP="00CC0FFB">
            <w:pPr>
              <w:rPr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t xml:space="preserve">Определение темы и цели урока. (1-3 мин). </w:t>
            </w:r>
            <w:r w:rsidRPr="009D58B4">
              <w:rPr>
                <w:sz w:val="18"/>
                <w:szCs w:val="20"/>
              </w:rPr>
              <w:t>Цель: сформулировать представление о том, что нового узнают на уроке и чему научатся</w:t>
            </w:r>
          </w:p>
          <w:p w:rsidR="00956585" w:rsidRPr="0029414F" w:rsidRDefault="00956585" w:rsidP="0029414F">
            <w:pPr>
              <w:jc w:val="right"/>
              <w:rPr>
                <w:b/>
                <w:sz w:val="18"/>
                <w:szCs w:val="20"/>
              </w:rPr>
            </w:pPr>
            <w:r w:rsidRPr="0029414F">
              <w:rPr>
                <w:b/>
                <w:szCs w:val="20"/>
              </w:rPr>
              <w:t>Слайд 1-2</w:t>
            </w:r>
          </w:p>
        </w:tc>
        <w:tc>
          <w:tcPr>
            <w:tcW w:w="7229" w:type="dxa"/>
          </w:tcPr>
          <w:p w:rsidR="004D327F" w:rsidRPr="00F65A41" w:rsidRDefault="004D327F" w:rsidP="00CC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Выяснение темы</w:t>
            </w:r>
            <w:r>
              <w:rPr>
                <w:sz w:val="20"/>
                <w:szCs w:val="20"/>
              </w:rPr>
              <w:t xml:space="preserve"> (по учебнику)</w:t>
            </w:r>
            <w:r>
              <w:rPr>
                <w:sz w:val="20"/>
                <w:szCs w:val="20"/>
              </w:rPr>
              <w:t xml:space="preserve"> и целей урока.</w:t>
            </w:r>
          </w:p>
        </w:tc>
        <w:tc>
          <w:tcPr>
            <w:tcW w:w="2410" w:type="dxa"/>
          </w:tcPr>
          <w:p w:rsidR="004D327F" w:rsidRPr="00F65A41" w:rsidRDefault="004D327F" w:rsidP="00CC0FFB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t>Формулирование темы, цели урока, высказывают предположения о содержании урока, исходя из содержания параграфа.</w:t>
            </w:r>
          </w:p>
        </w:tc>
        <w:tc>
          <w:tcPr>
            <w:tcW w:w="3697" w:type="dxa"/>
          </w:tcPr>
          <w:p w:rsidR="004D327F" w:rsidRPr="0013257E" w:rsidRDefault="004D327F" w:rsidP="00CC0FFB">
            <w:pPr>
              <w:jc w:val="both"/>
              <w:rPr>
                <w:sz w:val="16"/>
              </w:rPr>
            </w:pPr>
            <w:r w:rsidRPr="007638F3">
              <w:rPr>
                <w:b/>
                <w:sz w:val="18"/>
              </w:rPr>
              <w:t>Личностные:</w:t>
            </w:r>
            <w:r w:rsidRPr="007638F3">
              <w:rPr>
                <w:sz w:val="18"/>
              </w:rPr>
              <w:t xml:space="preserve"> устанавливают связи между результатом учения и тем, что побуждает к деятельности, ради чего она осуществляется.</w:t>
            </w:r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Познавательные: </w:t>
            </w:r>
            <w:r>
              <w:rPr>
                <w:sz w:val="18"/>
              </w:rPr>
              <w:t>извлечение необходимой информации из текстов;</w:t>
            </w:r>
            <w:r w:rsidRPr="00DF2BED">
              <w:rPr>
                <w:rFonts w:eastAsiaTheme="minorEastAsia"/>
                <w:b/>
                <w:i/>
                <w:sz w:val="20"/>
                <w:szCs w:val="20"/>
              </w:rPr>
              <w:t xml:space="preserve"> </w:t>
            </w:r>
            <w:r w:rsidRPr="0013257E">
              <w:rPr>
                <w:rFonts w:eastAsiaTheme="minorEastAsia"/>
                <w:sz w:val="18"/>
                <w:szCs w:val="20"/>
              </w:rPr>
              <w:t xml:space="preserve">постановка и формулирование проблемы при </w:t>
            </w:r>
            <w:r w:rsidRPr="0013257E">
              <w:rPr>
                <w:sz w:val="18"/>
                <w:szCs w:val="20"/>
              </w:rPr>
              <w:t>сравнении личных окончаний глаголов, принадлежащих к разным спряжениям</w:t>
            </w:r>
            <w:r>
              <w:rPr>
                <w:sz w:val="18"/>
                <w:szCs w:val="20"/>
              </w:rPr>
              <w:t>.</w:t>
            </w:r>
          </w:p>
          <w:p w:rsidR="004D327F" w:rsidRPr="007638F3" w:rsidRDefault="004D327F" w:rsidP="00CC0FFB">
            <w:pPr>
              <w:jc w:val="both"/>
              <w:rPr>
                <w:b/>
                <w:sz w:val="18"/>
                <w:szCs w:val="20"/>
              </w:rPr>
            </w:pPr>
            <w:r w:rsidRPr="007638F3">
              <w:rPr>
                <w:b/>
                <w:sz w:val="18"/>
              </w:rPr>
              <w:t>Регулятивные</w:t>
            </w:r>
            <w:r w:rsidRPr="007638F3">
              <w:rPr>
                <w:sz w:val="18"/>
              </w:rPr>
              <w:t>: определяют тему и цель урока</w:t>
            </w:r>
            <w:r>
              <w:rPr>
                <w:sz w:val="18"/>
              </w:rPr>
              <w:t xml:space="preserve">, волевая саморегуляция в условиях </w:t>
            </w:r>
            <w:r>
              <w:rPr>
                <w:sz w:val="18"/>
              </w:rPr>
              <w:lastRenderedPageBreak/>
              <w:t>затруднения</w:t>
            </w:r>
            <w:r w:rsidRPr="007638F3">
              <w:rPr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 w:rsidRPr="007638F3">
              <w:rPr>
                <w:b/>
                <w:sz w:val="18"/>
              </w:rPr>
              <w:t>Коммуникативные:</w:t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выражение своих мыслей с достаточной полнотой и точностью</w:t>
            </w:r>
            <w:r w:rsidRPr="007638F3"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аргументация своего мнения и позиции, учет разных мнений.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Default="004D327F" w:rsidP="00CB5067">
            <w:pPr>
              <w:rPr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lastRenderedPageBreak/>
              <w:t>Актуализация знаний</w:t>
            </w:r>
            <w:proofErr w:type="gramStart"/>
            <w:r w:rsidRPr="009D58B4">
              <w:rPr>
                <w:b/>
                <w:sz w:val="18"/>
                <w:szCs w:val="20"/>
              </w:rPr>
              <w:t xml:space="preserve"> ()</w:t>
            </w:r>
            <w:r>
              <w:rPr>
                <w:b/>
                <w:sz w:val="18"/>
                <w:szCs w:val="20"/>
              </w:rPr>
              <w:t xml:space="preserve"> </w:t>
            </w:r>
            <w:proofErr w:type="gramEnd"/>
            <w:r>
              <w:rPr>
                <w:sz w:val="18"/>
                <w:szCs w:val="20"/>
              </w:rPr>
              <w:t>Цель: повторить понятия, правила, алгоритм или способ использования алгоритма.</w:t>
            </w:r>
          </w:p>
          <w:p w:rsidR="00956585" w:rsidRDefault="00956585" w:rsidP="00CB5067">
            <w:pPr>
              <w:rPr>
                <w:sz w:val="18"/>
                <w:szCs w:val="20"/>
              </w:rPr>
            </w:pPr>
          </w:p>
          <w:p w:rsidR="00956585" w:rsidRPr="0029414F" w:rsidRDefault="00956585" w:rsidP="0029414F">
            <w:pPr>
              <w:jc w:val="right"/>
              <w:rPr>
                <w:b/>
                <w:sz w:val="18"/>
                <w:szCs w:val="20"/>
              </w:rPr>
            </w:pPr>
            <w:r w:rsidRPr="0029414F">
              <w:rPr>
                <w:b/>
                <w:szCs w:val="20"/>
              </w:rPr>
              <w:t>Слайд 3</w:t>
            </w:r>
          </w:p>
        </w:tc>
        <w:tc>
          <w:tcPr>
            <w:tcW w:w="7229" w:type="dxa"/>
          </w:tcPr>
          <w:p w:rsidR="00EF65F0" w:rsidRDefault="00EF65F0" w:rsidP="00EF65F0">
            <w:pPr>
              <w:jc w:val="both"/>
            </w:pPr>
            <w:r>
              <w:t>Слова на доске (экране):</w:t>
            </w:r>
          </w:p>
          <w:p w:rsidR="00EF65F0" w:rsidRDefault="00EF65F0" w:rsidP="00EF65F0">
            <w:pPr>
              <w:jc w:val="both"/>
            </w:pPr>
            <w:proofErr w:type="spellStart"/>
            <w:r>
              <w:t>ш</w:t>
            </w:r>
            <w:proofErr w:type="spellEnd"/>
            <w:r>
              <w:t>…</w:t>
            </w:r>
            <w:proofErr w:type="spellStart"/>
            <w:r>
              <w:t>рох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ш</w:t>
            </w:r>
            <w:proofErr w:type="spellEnd"/>
            <w:r>
              <w:t>…</w:t>
            </w:r>
            <w:proofErr w:type="spellStart"/>
            <w:r>
              <w:t>лковый</w:t>
            </w:r>
            <w:proofErr w:type="spellEnd"/>
            <w:r>
              <w:t xml:space="preserve">, </w:t>
            </w:r>
            <w:proofErr w:type="spellStart"/>
            <w:r>
              <w:t>капюш</w:t>
            </w:r>
            <w:proofErr w:type="spellEnd"/>
            <w:r>
              <w:t>…</w:t>
            </w:r>
            <w:proofErr w:type="spellStart"/>
            <w:r>
              <w:t>н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 xml:space="preserve">…пот, </w:t>
            </w:r>
            <w:proofErr w:type="spellStart"/>
            <w:r>
              <w:t>ш</w:t>
            </w:r>
            <w:proofErr w:type="spellEnd"/>
            <w:r>
              <w:t>…</w:t>
            </w:r>
            <w:proofErr w:type="spellStart"/>
            <w:r>
              <w:t>ссе</w:t>
            </w:r>
            <w:proofErr w:type="spellEnd"/>
            <w:r>
              <w:t>, ж…</w:t>
            </w:r>
            <w:proofErr w:type="spellStart"/>
            <w:r>
              <w:t>лтый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 xml:space="preserve">…рты, </w:t>
            </w:r>
          </w:p>
          <w:p w:rsidR="00EF65F0" w:rsidRDefault="00EF65F0" w:rsidP="00EF65F0">
            <w:pPr>
              <w:jc w:val="both"/>
            </w:pPr>
            <w:proofErr w:type="spellStart"/>
            <w:r>
              <w:t>ш</w:t>
            </w:r>
            <w:proofErr w:type="spellEnd"/>
            <w:r>
              <w:t xml:space="preserve">…л, </w:t>
            </w:r>
            <w:proofErr w:type="spellStart"/>
            <w:r>
              <w:t>пч</w:t>
            </w:r>
            <w:proofErr w:type="spellEnd"/>
            <w:r>
              <w:t>…</w:t>
            </w:r>
            <w:proofErr w:type="spellStart"/>
            <w:r>
              <w:t>лка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…</w:t>
            </w:r>
            <w:proofErr w:type="spellStart"/>
            <w:r>
              <w:t>колад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…</w:t>
            </w:r>
            <w:proofErr w:type="spellStart"/>
            <w:r>
              <w:t>фёр</w:t>
            </w:r>
            <w:proofErr w:type="spellEnd"/>
            <w:r>
              <w:t>.</w:t>
            </w:r>
          </w:p>
          <w:p w:rsidR="00EF65F0" w:rsidRDefault="00EF65F0" w:rsidP="00EF65F0">
            <w:pPr>
              <w:jc w:val="both"/>
            </w:pPr>
            <w:r>
              <w:t xml:space="preserve">Просит прочитать слова и поставить в них ударение. Ребята видят, </w:t>
            </w:r>
          </w:p>
          <w:p w:rsidR="00EF65F0" w:rsidRDefault="00EF65F0" w:rsidP="00EF65F0">
            <w:pPr>
              <w:jc w:val="both"/>
            </w:pPr>
            <w:r>
              <w:t>что</w:t>
            </w:r>
            <w:r w:rsidR="0029414F">
              <w:t xml:space="preserve"> </w:t>
            </w:r>
            <w:r>
              <w:t>в</w:t>
            </w:r>
            <w:r w:rsidR="0029414F">
              <w:t xml:space="preserve"> </w:t>
            </w:r>
            <w:r>
              <w:t>некоторых</w:t>
            </w:r>
            <w:r w:rsidR="0029414F">
              <w:t xml:space="preserve"> </w:t>
            </w:r>
            <w:r>
              <w:t>словах</w:t>
            </w:r>
            <w:r w:rsidR="0029414F">
              <w:t xml:space="preserve"> </w:t>
            </w:r>
            <w:r>
              <w:t>пропущенный</w:t>
            </w:r>
            <w:r w:rsidR="0029414F">
              <w:t xml:space="preserve"> </w:t>
            </w:r>
            <w:r>
              <w:t>гласный</w:t>
            </w:r>
            <w:r w:rsidR="0029414F">
              <w:t xml:space="preserve"> </w:t>
            </w:r>
            <w:r>
              <w:t>находится</w:t>
            </w:r>
            <w:r w:rsidR="0029414F">
              <w:t xml:space="preserve"> </w:t>
            </w:r>
            <w:r>
              <w:t>под</w:t>
            </w:r>
            <w:r w:rsidR="0029414F">
              <w:t xml:space="preserve"> </w:t>
            </w:r>
            <w:r>
              <w:t>ударением,</w:t>
            </w:r>
            <w:r w:rsidR="0029414F">
              <w:t xml:space="preserve"> </w:t>
            </w:r>
            <w:r>
              <w:t>а</w:t>
            </w:r>
            <w:r w:rsidR="0029414F">
              <w:t xml:space="preserve"> </w:t>
            </w:r>
            <w:r>
              <w:t>в</w:t>
            </w:r>
            <w:r w:rsidR="0029414F">
              <w:t xml:space="preserve"> </w:t>
            </w:r>
            <w:r>
              <w:t>других</w:t>
            </w:r>
            <w:r w:rsidR="0029414F">
              <w:t xml:space="preserve"> </w:t>
            </w:r>
            <w:r>
              <w:t>он</w:t>
            </w:r>
            <w:r w:rsidR="0029414F">
              <w:t xml:space="preserve"> </w:t>
            </w:r>
            <w:r>
              <w:t>безударный. естественно,</w:t>
            </w:r>
            <w:r w:rsidR="0029414F">
              <w:t xml:space="preserve"> </w:t>
            </w:r>
            <w:r>
              <w:t>если</w:t>
            </w:r>
            <w:r w:rsidR="0029414F">
              <w:t xml:space="preserve"> </w:t>
            </w:r>
            <w:r>
              <w:t>дети</w:t>
            </w:r>
            <w:r w:rsidR="0029414F">
              <w:t xml:space="preserve"> </w:t>
            </w:r>
            <w:r>
              <w:t>предположат:</w:t>
            </w:r>
            <w:r w:rsidR="0029414F">
              <w:t xml:space="preserve"> </w:t>
            </w:r>
            <w:r>
              <w:t>нужно</w:t>
            </w:r>
            <w:r w:rsidR="0029414F">
              <w:t xml:space="preserve"> </w:t>
            </w:r>
            <w:r>
              <w:t>написать</w:t>
            </w:r>
            <w:r w:rsidR="0029414F">
              <w:t xml:space="preserve"> </w:t>
            </w:r>
            <w:r>
              <w:t>букву о в</w:t>
            </w:r>
            <w:r w:rsidR="0029414F">
              <w:t xml:space="preserve"> </w:t>
            </w:r>
            <w:r>
              <w:t>словах,</w:t>
            </w:r>
            <w:r w:rsidR="0029414F">
              <w:t xml:space="preserve"> </w:t>
            </w:r>
            <w:r>
              <w:t>где</w:t>
            </w:r>
            <w:r w:rsidR="0029414F">
              <w:t xml:space="preserve"> </w:t>
            </w:r>
            <w:r>
              <w:t>пропущенный</w:t>
            </w:r>
            <w:r w:rsidR="0029414F">
              <w:t xml:space="preserve"> </w:t>
            </w:r>
            <w:r>
              <w:t xml:space="preserve">гласный стоит под ударением, и букву е– </w:t>
            </w:r>
            <w:proofErr w:type="gramStart"/>
            <w:r>
              <w:t>гд</w:t>
            </w:r>
            <w:proofErr w:type="gramEnd"/>
            <w:r>
              <w:t>е гласный безударный.</w:t>
            </w:r>
          </w:p>
          <w:p w:rsidR="00EF65F0" w:rsidRDefault="00EF65F0" w:rsidP="00EF65F0">
            <w:pPr>
              <w:jc w:val="both"/>
            </w:pPr>
            <w:r>
              <w:t>Тогда предлагае</w:t>
            </w:r>
            <w:r w:rsidR="00956585">
              <w:t>м</w:t>
            </w:r>
            <w:r>
              <w:t xml:space="preserve"> ребятам сравнить данные слова со словами, написание которых регулировали предыдущие правила.</w:t>
            </w:r>
          </w:p>
          <w:p w:rsidR="00EF65F0" w:rsidRDefault="00EF65F0" w:rsidP="00EF65F0">
            <w:pPr>
              <w:jc w:val="both"/>
            </w:pPr>
            <w:r>
              <w:t>Первое отличие: в предыдущих правилах речь шла только о существительных</w:t>
            </w:r>
            <w:r w:rsidR="0029414F">
              <w:t xml:space="preserve"> </w:t>
            </w:r>
            <w:r>
              <w:t>и</w:t>
            </w:r>
            <w:r w:rsidR="0029414F">
              <w:t xml:space="preserve"> </w:t>
            </w:r>
            <w:r>
              <w:t xml:space="preserve">прилагательных. </w:t>
            </w:r>
            <w:r w:rsidR="00956585">
              <w:t>С</w:t>
            </w:r>
            <w:r>
              <w:t>реди</w:t>
            </w:r>
            <w:r w:rsidR="0029414F">
              <w:t xml:space="preserve"> </w:t>
            </w:r>
            <w:r>
              <w:t>слов,</w:t>
            </w:r>
            <w:r w:rsidR="0029414F">
              <w:t xml:space="preserve"> </w:t>
            </w:r>
            <w:r>
              <w:t>написанных</w:t>
            </w:r>
            <w:r w:rsidR="0029414F">
              <w:t xml:space="preserve"> </w:t>
            </w:r>
            <w:r>
              <w:t>на</w:t>
            </w:r>
            <w:r w:rsidR="0029414F">
              <w:t xml:space="preserve"> </w:t>
            </w:r>
            <w:r>
              <w:t>доске, помимо этих частей речи, встречается еще и глагол (шёл).</w:t>
            </w:r>
          </w:p>
          <w:p w:rsidR="00EF65F0" w:rsidRDefault="00956585" w:rsidP="00EF65F0">
            <w:pPr>
              <w:jc w:val="both"/>
            </w:pPr>
            <w:r>
              <w:t>В</w:t>
            </w:r>
            <w:r w:rsidR="00EF65F0">
              <w:t>торое</w:t>
            </w:r>
            <w:r w:rsidR="0029414F">
              <w:t xml:space="preserve"> </w:t>
            </w:r>
            <w:r w:rsidR="00EF65F0">
              <w:t>отличие:</w:t>
            </w:r>
            <w:r w:rsidR="0029414F">
              <w:t xml:space="preserve"> </w:t>
            </w:r>
            <w:r w:rsidR="00EF65F0">
              <w:t>предыдущие</w:t>
            </w:r>
            <w:r w:rsidR="0029414F">
              <w:t xml:space="preserve"> </w:t>
            </w:r>
            <w:r w:rsidR="00EF65F0">
              <w:t>правила</w:t>
            </w:r>
            <w:r w:rsidR="0029414F">
              <w:t xml:space="preserve"> </w:t>
            </w:r>
            <w:r w:rsidR="00EF65F0">
              <w:t>регулировали</w:t>
            </w:r>
            <w:r w:rsidR="0029414F">
              <w:t xml:space="preserve"> </w:t>
            </w:r>
            <w:r w:rsidR="00EF65F0">
              <w:t>написание суффиксов</w:t>
            </w:r>
            <w:r w:rsidR="0029414F">
              <w:t xml:space="preserve"> </w:t>
            </w:r>
            <w:r w:rsidR="00EF65F0">
              <w:t>и</w:t>
            </w:r>
            <w:r w:rsidR="0029414F">
              <w:t xml:space="preserve"> </w:t>
            </w:r>
            <w:r w:rsidR="00EF65F0">
              <w:t>окончаний</w:t>
            </w:r>
            <w:r w:rsidR="0029414F">
              <w:t xml:space="preserve"> </w:t>
            </w:r>
            <w:r w:rsidR="00EF65F0">
              <w:t>–</w:t>
            </w:r>
            <w:r w:rsidR="0029414F">
              <w:t xml:space="preserve"> </w:t>
            </w:r>
            <w:r w:rsidR="00EF65F0">
              <w:t>в</w:t>
            </w:r>
            <w:r w:rsidR="0029414F">
              <w:t xml:space="preserve"> </w:t>
            </w:r>
            <w:r w:rsidR="00EF65F0">
              <w:t>данном</w:t>
            </w:r>
            <w:r w:rsidR="0029414F">
              <w:t xml:space="preserve"> </w:t>
            </w:r>
            <w:r w:rsidR="00EF65F0">
              <w:t>случае</w:t>
            </w:r>
            <w:r w:rsidR="0029414F">
              <w:t xml:space="preserve"> </w:t>
            </w:r>
            <w:r w:rsidR="00EF65F0">
              <w:t>буквы</w:t>
            </w:r>
            <w:r w:rsidR="0029414F">
              <w:t xml:space="preserve"> </w:t>
            </w:r>
            <w:r w:rsidR="00EF65F0">
              <w:t>пропущены</w:t>
            </w:r>
            <w:r w:rsidR="0029414F">
              <w:t xml:space="preserve"> </w:t>
            </w:r>
            <w:r w:rsidR="00EF65F0">
              <w:t>в</w:t>
            </w:r>
            <w:r w:rsidR="0029414F">
              <w:t xml:space="preserve"> </w:t>
            </w:r>
            <w:r w:rsidR="00EF65F0">
              <w:t>корнях слов.</w:t>
            </w:r>
          </w:p>
          <w:p w:rsidR="004D327F" w:rsidRDefault="00EF65F0" w:rsidP="00956585">
            <w:pPr>
              <w:jc w:val="both"/>
            </w:pPr>
            <w:r>
              <w:t xml:space="preserve">Третье отличие: в ранее изученных правилах вопрос стоял о выборе букв </w:t>
            </w:r>
            <w:proofErr w:type="gramStart"/>
            <w:r>
              <w:t>о</w:t>
            </w:r>
            <w:proofErr w:type="gramEnd"/>
            <w:r w:rsidR="00956585">
              <w:t xml:space="preserve"> или е. В </w:t>
            </w:r>
            <w:r>
              <w:t>словах на доске надо выбрать о</w:t>
            </w:r>
            <w:r w:rsidR="00956585">
              <w:t xml:space="preserve"> </w:t>
            </w:r>
            <w:r>
              <w:t>или Ё.</w:t>
            </w:r>
          </w:p>
          <w:p w:rsidR="00361653" w:rsidRDefault="00361653" w:rsidP="00361653">
            <w:pPr>
              <w:jc w:val="both"/>
            </w:pPr>
            <w:r>
              <w:t>После</w:t>
            </w:r>
            <w:r w:rsidR="0029414F">
              <w:t xml:space="preserve"> </w:t>
            </w:r>
            <w:r>
              <w:t>того</w:t>
            </w:r>
            <w:r w:rsidR="0029414F">
              <w:t xml:space="preserve"> </w:t>
            </w:r>
            <w:r>
              <w:t>как</w:t>
            </w:r>
            <w:r w:rsidR="0029414F">
              <w:t xml:space="preserve"> </w:t>
            </w:r>
            <w:r>
              <w:t>ребята</w:t>
            </w:r>
            <w:r w:rsidR="0029414F">
              <w:t xml:space="preserve"> </w:t>
            </w:r>
            <w:r>
              <w:t>убедятся,</w:t>
            </w:r>
            <w:r w:rsidR="0029414F">
              <w:t xml:space="preserve"> </w:t>
            </w:r>
            <w:r>
              <w:t>что</w:t>
            </w:r>
            <w:r w:rsidR="0029414F">
              <w:t xml:space="preserve"> </w:t>
            </w:r>
            <w:r>
              <w:t>написание</w:t>
            </w:r>
            <w:r w:rsidR="0029414F">
              <w:t xml:space="preserve"> </w:t>
            </w:r>
            <w:r>
              <w:t>данных</w:t>
            </w:r>
            <w:r w:rsidR="0029414F">
              <w:t xml:space="preserve"> </w:t>
            </w:r>
            <w:r>
              <w:t>слов</w:t>
            </w:r>
            <w:r w:rsidR="0029414F">
              <w:t xml:space="preserve"> </w:t>
            </w:r>
            <w:r>
              <w:t xml:space="preserve">не </w:t>
            </w:r>
          </w:p>
          <w:p w:rsidR="00361653" w:rsidRDefault="00361653" w:rsidP="00361653">
            <w:pPr>
              <w:jc w:val="both"/>
            </w:pPr>
            <w:r>
              <w:t xml:space="preserve">подчиняется ранее изученным правилам, предлагаем прочитать правило </w:t>
            </w:r>
            <w:proofErr w:type="gramStart"/>
            <w:r>
              <w:t>на</w:t>
            </w:r>
            <w:proofErr w:type="gramEnd"/>
            <w:r>
              <w:t xml:space="preserve"> с. 138.</w:t>
            </w:r>
          </w:p>
          <w:p w:rsidR="00361653" w:rsidRDefault="00361653" w:rsidP="00361653">
            <w:pPr>
              <w:ind w:firstLine="317"/>
              <w:jc w:val="both"/>
            </w:pPr>
            <w:r>
              <w:t>Дети</w:t>
            </w:r>
            <w:r w:rsidR="0029414F">
              <w:t xml:space="preserve"> </w:t>
            </w:r>
            <w:r>
              <w:t>читают</w:t>
            </w:r>
            <w:r w:rsidR="0029414F">
              <w:t xml:space="preserve"> </w:t>
            </w:r>
            <w:r>
              <w:t>первую</w:t>
            </w:r>
            <w:r w:rsidR="0029414F">
              <w:t xml:space="preserve"> </w:t>
            </w:r>
            <w:r>
              <w:t>часть</w:t>
            </w:r>
            <w:r w:rsidR="0029414F">
              <w:t xml:space="preserve"> </w:t>
            </w:r>
            <w:r>
              <w:t>данного</w:t>
            </w:r>
            <w:r w:rsidR="0029414F">
              <w:t xml:space="preserve"> </w:t>
            </w:r>
            <w:r>
              <w:t>правила</w:t>
            </w:r>
            <w:r w:rsidR="0029414F">
              <w:t xml:space="preserve"> </w:t>
            </w:r>
            <w:r>
              <w:t>и</w:t>
            </w:r>
            <w:r w:rsidR="0029414F">
              <w:t xml:space="preserve"> </w:t>
            </w:r>
            <w:r>
              <w:t>среди</w:t>
            </w:r>
            <w:r w:rsidR="0029414F">
              <w:t xml:space="preserve"> </w:t>
            </w:r>
            <w:r>
              <w:t>слов,</w:t>
            </w:r>
            <w:r w:rsidR="0029414F">
              <w:t xml:space="preserve"> </w:t>
            </w:r>
            <w:r>
              <w:t>записанных</w:t>
            </w:r>
            <w:r w:rsidR="0029414F">
              <w:t xml:space="preserve"> </w:t>
            </w:r>
            <w:r>
              <w:t>на</w:t>
            </w:r>
            <w:r w:rsidR="0029414F">
              <w:t xml:space="preserve"> </w:t>
            </w:r>
            <w:r>
              <w:t>доске,</w:t>
            </w:r>
            <w:r w:rsidR="0029414F">
              <w:t xml:space="preserve"> </w:t>
            </w:r>
            <w:r>
              <w:t>находят</w:t>
            </w:r>
            <w:r w:rsidR="0029414F">
              <w:t xml:space="preserve"> </w:t>
            </w:r>
            <w:r>
              <w:t>те,</w:t>
            </w:r>
            <w:r w:rsidR="0029414F">
              <w:t xml:space="preserve"> </w:t>
            </w:r>
            <w:r>
              <w:t>написание</w:t>
            </w:r>
            <w:r w:rsidR="0029414F">
              <w:t xml:space="preserve"> </w:t>
            </w:r>
            <w:r>
              <w:t>которых</w:t>
            </w:r>
            <w:r w:rsidR="0029414F">
              <w:t xml:space="preserve"> </w:t>
            </w:r>
            <w:r>
              <w:t>подчиняется</w:t>
            </w:r>
            <w:r w:rsidR="0029414F">
              <w:t xml:space="preserve"> </w:t>
            </w:r>
            <w:r>
              <w:t xml:space="preserve">этой части правила. </w:t>
            </w:r>
          </w:p>
          <w:p w:rsidR="00361653" w:rsidRDefault="00361653" w:rsidP="00361653">
            <w:pPr>
              <w:ind w:firstLine="317"/>
              <w:jc w:val="both"/>
            </w:pPr>
            <w:r>
              <w:t>Существенная</w:t>
            </w:r>
            <w:r w:rsidR="0029414F">
              <w:t xml:space="preserve"> </w:t>
            </w:r>
            <w:r>
              <w:t>особенность</w:t>
            </w:r>
            <w:r w:rsidR="0029414F">
              <w:t xml:space="preserve"> </w:t>
            </w:r>
            <w:r>
              <w:t>данных</w:t>
            </w:r>
            <w:r w:rsidR="0029414F">
              <w:t xml:space="preserve"> </w:t>
            </w:r>
            <w:r>
              <w:t>слов:</w:t>
            </w:r>
            <w:r w:rsidR="0029414F">
              <w:t xml:space="preserve"> </w:t>
            </w:r>
            <w:r>
              <w:t>в</w:t>
            </w:r>
            <w:r w:rsidR="0029414F">
              <w:t xml:space="preserve"> </w:t>
            </w:r>
            <w:r>
              <w:t>формах</w:t>
            </w:r>
            <w:r w:rsidR="0029414F">
              <w:t xml:space="preserve"> </w:t>
            </w:r>
            <w:r>
              <w:t>этих</w:t>
            </w:r>
            <w:r w:rsidR="0029414F">
              <w:t xml:space="preserve"> </w:t>
            </w:r>
            <w:r>
              <w:t>слов</w:t>
            </w:r>
            <w:r w:rsidR="0029414F">
              <w:t xml:space="preserve"> </w:t>
            </w:r>
            <w:r>
              <w:t xml:space="preserve">и однокоренных словах после шипящего в </w:t>
            </w:r>
            <w:proofErr w:type="gramStart"/>
            <w:r>
              <w:t>корне слова</w:t>
            </w:r>
            <w:proofErr w:type="gramEnd"/>
            <w:r>
              <w:t xml:space="preserve"> всегда ударный гласный</w:t>
            </w:r>
            <w:r w:rsidR="0029414F">
              <w:t xml:space="preserve"> </w:t>
            </w:r>
            <w:r>
              <w:t>звук</w:t>
            </w:r>
            <w:r w:rsidR="0029414F">
              <w:t xml:space="preserve"> </w:t>
            </w:r>
            <w:r>
              <w:t>[о].</w:t>
            </w:r>
            <w:r w:rsidR="0029414F">
              <w:t xml:space="preserve"> </w:t>
            </w:r>
            <w:r>
              <w:t>Предлагаем</w:t>
            </w:r>
            <w:r w:rsidR="0029414F">
              <w:t xml:space="preserve"> </w:t>
            </w:r>
            <w:r>
              <w:t>записать</w:t>
            </w:r>
            <w:r w:rsidR="0029414F">
              <w:t xml:space="preserve"> </w:t>
            </w:r>
            <w:r>
              <w:t>эти</w:t>
            </w:r>
            <w:r w:rsidR="0029414F">
              <w:t xml:space="preserve"> </w:t>
            </w:r>
            <w:r>
              <w:t>слова</w:t>
            </w:r>
            <w:r w:rsidR="0029414F">
              <w:t xml:space="preserve"> </w:t>
            </w:r>
            <w:r>
              <w:t>в</w:t>
            </w:r>
            <w:r w:rsidR="0029414F">
              <w:t xml:space="preserve"> </w:t>
            </w:r>
            <w:r>
              <w:t>столбик и</w:t>
            </w:r>
            <w:r w:rsidR="0029414F">
              <w:t xml:space="preserve"> </w:t>
            </w:r>
            <w:r>
              <w:t>подчеркнуть</w:t>
            </w:r>
            <w:r w:rsidR="0029414F">
              <w:t xml:space="preserve"> </w:t>
            </w:r>
            <w:r>
              <w:t xml:space="preserve">букву </w:t>
            </w:r>
            <w:proofErr w:type="gramStart"/>
            <w:r>
              <w:t>о</w:t>
            </w:r>
            <w:proofErr w:type="gramEnd"/>
            <w:r>
              <w:t xml:space="preserve"> после</w:t>
            </w:r>
            <w:r w:rsidR="0029414F">
              <w:t xml:space="preserve"> </w:t>
            </w:r>
            <w:proofErr w:type="gramStart"/>
            <w:r>
              <w:t>шипящего</w:t>
            </w:r>
            <w:proofErr w:type="gramEnd"/>
            <w:r>
              <w:t>,</w:t>
            </w:r>
            <w:r w:rsidR="0029414F">
              <w:t xml:space="preserve"> </w:t>
            </w:r>
            <w:r>
              <w:t>поставить</w:t>
            </w:r>
            <w:r w:rsidR="0029414F">
              <w:t xml:space="preserve"> </w:t>
            </w:r>
            <w:r>
              <w:t>ударение</w:t>
            </w:r>
            <w:r w:rsidR="0029414F">
              <w:t xml:space="preserve"> </w:t>
            </w:r>
            <w:r>
              <w:t>и</w:t>
            </w:r>
            <w:r w:rsidR="0029414F">
              <w:t xml:space="preserve"> </w:t>
            </w:r>
            <w:r>
              <w:t xml:space="preserve">выделить корень. Рядом с каждым из этих слов можно предложить написать либо родственное слово, либо другую форму этого же слова, в котором также подчеркивается буква </w:t>
            </w:r>
            <w:proofErr w:type="gramStart"/>
            <w:r w:rsidRPr="00361653">
              <w:rPr>
                <w:b/>
                <w:i/>
              </w:rPr>
              <w:t>о</w:t>
            </w:r>
            <w:proofErr w:type="gramEnd"/>
            <w:r>
              <w:t xml:space="preserve"> после шипящего.</w:t>
            </w:r>
          </w:p>
          <w:p w:rsidR="00361653" w:rsidRDefault="00361653" w:rsidP="00361653">
            <w:pPr>
              <w:ind w:firstLine="317"/>
              <w:jc w:val="both"/>
            </w:pPr>
            <w:r>
              <w:t>Прочитав</w:t>
            </w:r>
            <w:r w:rsidR="0029414F">
              <w:t xml:space="preserve"> </w:t>
            </w:r>
            <w:r>
              <w:t>вторую</w:t>
            </w:r>
            <w:r w:rsidR="0029414F">
              <w:t xml:space="preserve"> </w:t>
            </w:r>
            <w:r>
              <w:t>часть</w:t>
            </w:r>
            <w:r w:rsidR="0029414F">
              <w:t xml:space="preserve"> </w:t>
            </w:r>
            <w:r>
              <w:t>данного</w:t>
            </w:r>
            <w:r w:rsidR="0029414F">
              <w:t xml:space="preserve"> </w:t>
            </w:r>
            <w:r>
              <w:t>правила,</w:t>
            </w:r>
            <w:r w:rsidR="0029414F">
              <w:t xml:space="preserve"> </w:t>
            </w:r>
            <w:r>
              <w:t>ребята</w:t>
            </w:r>
            <w:r w:rsidR="0029414F">
              <w:t xml:space="preserve"> </w:t>
            </w:r>
            <w:r>
              <w:t>замечают,</w:t>
            </w:r>
            <w:r w:rsidR="0029414F">
              <w:t xml:space="preserve"> </w:t>
            </w:r>
            <w:r>
              <w:t xml:space="preserve">что многие слова, написание которых регулирует эта часть, им уже знакомы – это словарные слова. </w:t>
            </w:r>
          </w:p>
          <w:p w:rsidR="00361653" w:rsidRPr="006D4AD4" w:rsidRDefault="00361653" w:rsidP="00361653">
            <w:pPr>
              <w:ind w:firstLine="317"/>
              <w:jc w:val="both"/>
            </w:pPr>
            <w:r>
              <w:t>Необходимо</w:t>
            </w:r>
            <w:r w:rsidR="0029414F">
              <w:t xml:space="preserve"> </w:t>
            </w:r>
            <w:r>
              <w:t>обратить</w:t>
            </w:r>
            <w:r w:rsidR="0029414F">
              <w:t xml:space="preserve"> </w:t>
            </w:r>
            <w:r>
              <w:t>внимание</w:t>
            </w:r>
            <w:r w:rsidR="0029414F">
              <w:t xml:space="preserve"> </w:t>
            </w:r>
            <w:r>
              <w:t>детей</w:t>
            </w:r>
            <w:r w:rsidR="0029414F">
              <w:t xml:space="preserve"> </w:t>
            </w:r>
            <w:r>
              <w:t>на</w:t>
            </w:r>
            <w:r w:rsidR="0029414F">
              <w:t xml:space="preserve"> </w:t>
            </w:r>
            <w:r>
              <w:t>то,</w:t>
            </w:r>
            <w:r w:rsidR="0029414F">
              <w:t xml:space="preserve"> </w:t>
            </w:r>
            <w:r>
              <w:t>что</w:t>
            </w:r>
            <w:r w:rsidR="0029414F">
              <w:t xml:space="preserve"> </w:t>
            </w:r>
            <w:r>
              <w:t>в</w:t>
            </w:r>
            <w:r w:rsidR="0029414F">
              <w:t xml:space="preserve"> </w:t>
            </w:r>
            <w:r>
              <w:t>этих</w:t>
            </w:r>
            <w:r w:rsidR="0029414F">
              <w:t xml:space="preserve"> </w:t>
            </w:r>
            <w:r>
              <w:t>словах в корне после шипящего гласный всегда безударный, но в них также пишется</w:t>
            </w:r>
            <w:r w:rsidR="0029414F">
              <w:t xml:space="preserve"> </w:t>
            </w:r>
            <w:r>
              <w:lastRenderedPageBreak/>
              <w:t xml:space="preserve">буква </w:t>
            </w:r>
            <w:r w:rsidRPr="00361653">
              <w:rPr>
                <w:b/>
                <w:i/>
              </w:rPr>
              <w:t>о</w:t>
            </w:r>
            <w:r>
              <w:t>. Именно</w:t>
            </w:r>
            <w:r w:rsidR="0029414F">
              <w:t xml:space="preserve"> </w:t>
            </w:r>
            <w:r>
              <w:t>поэтому</w:t>
            </w:r>
            <w:r w:rsidR="0029414F">
              <w:t xml:space="preserve"> </w:t>
            </w:r>
            <w:r>
              <w:t>эти</w:t>
            </w:r>
            <w:r w:rsidR="0029414F">
              <w:t xml:space="preserve"> </w:t>
            </w:r>
            <w:r>
              <w:t>слова</w:t>
            </w:r>
            <w:r w:rsidR="0029414F">
              <w:t xml:space="preserve"> </w:t>
            </w:r>
            <w:r>
              <w:t>записаны</w:t>
            </w:r>
            <w:r w:rsidR="0029414F">
              <w:t xml:space="preserve"> </w:t>
            </w:r>
            <w:r>
              <w:t>во</w:t>
            </w:r>
            <w:r w:rsidR="0029414F">
              <w:t xml:space="preserve"> </w:t>
            </w:r>
            <w:r>
              <w:t>второй</w:t>
            </w:r>
            <w:r w:rsidR="0029414F">
              <w:t xml:space="preserve"> </w:t>
            </w:r>
            <w:r>
              <w:t>части данного</w:t>
            </w:r>
            <w:r w:rsidR="0029414F">
              <w:t xml:space="preserve"> </w:t>
            </w:r>
            <w:r>
              <w:t>правила</w:t>
            </w:r>
            <w:r w:rsidR="0029414F">
              <w:t xml:space="preserve"> </w:t>
            </w:r>
            <w:r>
              <w:t>и</w:t>
            </w:r>
            <w:r w:rsidR="0029414F">
              <w:t xml:space="preserve"> </w:t>
            </w:r>
            <w:r>
              <w:t>считаются</w:t>
            </w:r>
            <w:r w:rsidR="0029414F">
              <w:t xml:space="preserve"> </w:t>
            </w:r>
            <w:r>
              <w:t>словарными</w:t>
            </w:r>
            <w:r w:rsidR="0029414F">
              <w:t xml:space="preserve"> </w:t>
            </w:r>
            <w:r>
              <w:t>словами. С этими</w:t>
            </w:r>
            <w:r w:rsidR="0029414F">
              <w:t xml:space="preserve"> </w:t>
            </w:r>
            <w:r>
              <w:t>словами выполняется та же работа, что и со словами, выписанными ранее.</w:t>
            </w:r>
          </w:p>
        </w:tc>
        <w:tc>
          <w:tcPr>
            <w:tcW w:w="2410" w:type="dxa"/>
          </w:tcPr>
          <w:p w:rsidR="004D327F" w:rsidRDefault="00361653" w:rsidP="00B5540F">
            <w:r>
              <w:lastRenderedPageBreak/>
              <w:t>Читают, вставляют буквы и ставят ударение.</w:t>
            </w:r>
          </w:p>
          <w:p w:rsidR="00361653" w:rsidRDefault="00361653" w:rsidP="00B5540F"/>
          <w:p w:rsidR="00361653" w:rsidRDefault="00361653" w:rsidP="00B5540F"/>
          <w:p w:rsidR="00361653" w:rsidRDefault="00361653" w:rsidP="00B5540F"/>
          <w:p w:rsidR="00361653" w:rsidRPr="005D382A" w:rsidRDefault="00361653" w:rsidP="00B5540F">
            <w:r>
              <w:t>Находят отличия.</w:t>
            </w:r>
          </w:p>
        </w:tc>
        <w:tc>
          <w:tcPr>
            <w:tcW w:w="3697" w:type="dxa"/>
          </w:tcPr>
          <w:p w:rsidR="004D327F" w:rsidRPr="009D58B4" w:rsidRDefault="004D327F" w:rsidP="00CB5067">
            <w:pPr>
              <w:jc w:val="both"/>
              <w:rPr>
                <w:b/>
                <w:sz w:val="18"/>
                <w:szCs w:val="20"/>
              </w:rPr>
            </w:pPr>
            <w:r w:rsidRPr="007638F3">
              <w:rPr>
                <w:b/>
                <w:sz w:val="18"/>
                <w:szCs w:val="18"/>
              </w:rPr>
              <w:t>Личностные</w:t>
            </w:r>
            <w:r w:rsidRPr="007638F3">
              <w:rPr>
                <w:sz w:val="18"/>
                <w:szCs w:val="18"/>
              </w:rPr>
              <w:t>: осознают свои возможности в учении; способны адекватно судить о причинах своего успеха или неуспеха в учении, связывая успехи с усилиями, трудолюбием.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7638F3">
              <w:rPr>
                <w:b/>
                <w:sz w:val="18"/>
                <w:szCs w:val="18"/>
              </w:rPr>
              <w:t>Познавательные</w:t>
            </w:r>
            <w:r w:rsidRPr="007638F3">
              <w:rPr>
                <w:sz w:val="18"/>
                <w:szCs w:val="18"/>
              </w:rPr>
              <w:t xml:space="preserve">: </w:t>
            </w:r>
            <w:r w:rsidRPr="007638F3">
              <w:rPr>
                <w:i/>
                <w:sz w:val="18"/>
                <w:szCs w:val="18"/>
              </w:rPr>
              <w:t>общеучебные</w:t>
            </w:r>
            <w:r w:rsidRPr="007638F3">
              <w:rPr>
                <w:sz w:val="18"/>
                <w:szCs w:val="18"/>
              </w:rPr>
              <w:t xml:space="preserve"> – извлекают необходимую информацию из рассказа учителя; логические дополняют и расширяют имеющиеся знания и представления о новом изучаемом предмете; сравнивают и группируют предметы, объекты по нескольким основаниям, </w:t>
            </w:r>
            <w:r w:rsidRPr="007638F3">
              <w:rPr>
                <w:b/>
                <w:sz w:val="18"/>
                <w:szCs w:val="18"/>
              </w:rPr>
              <w:t>Коммуникативные</w:t>
            </w:r>
            <w:r w:rsidRPr="007638F3">
              <w:rPr>
                <w:sz w:val="18"/>
                <w:szCs w:val="18"/>
              </w:rPr>
              <w:t>: участвуют в диалоге, слушают и понимают других, высказывают свою точку зрения; оформляют свои мысли в устной письменной речи с учетом учебной ситуации;</w:t>
            </w:r>
            <w:proofErr w:type="gramEnd"/>
            <w:r w:rsidRPr="007638F3">
              <w:rPr>
                <w:sz w:val="18"/>
                <w:szCs w:val="18"/>
              </w:rPr>
              <w:t xml:space="preserve"> сотрудничают в совместном решении проблемы.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Pr="009D58B4" w:rsidRDefault="004D327F" w:rsidP="00CB5067">
            <w:pPr>
              <w:rPr>
                <w:b/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lastRenderedPageBreak/>
              <w:t>Применение и закрепление теоретических положений в условиях выполнения упражнений (13-15 мин).</w:t>
            </w:r>
            <w:r>
              <w:rPr>
                <w:b/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Цель: сформировать учебные действия по использованию алгоритмов, правил.</w:t>
            </w:r>
          </w:p>
        </w:tc>
        <w:tc>
          <w:tcPr>
            <w:tcW w:w="7229" w:type="dxa"/>
          </w:tcPr>
          <w:p w:rsidR="00361653" w:rsidRPr="00361653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Далее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ребята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читают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правило</w:t>
            </w:r>
            <w:r w:rsidR="002941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="002941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с.</w:t>
            </w:r>
            <w:r w:rsidR="002941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139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так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частям,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те же действия со словами, что и в предыдущем правиле. </w:t>
            </w:r>
          </w:p>
          <w:p w:rsidR="00361653" w:rsidRPr="00361653" w:rsidRDefault="00361653" w:rsidP="00361653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Школьники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должны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выделить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отличительные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слов, написание которых регулирует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нное правило: при изменении дан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однокоренных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словах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появляется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чередование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глас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ных звуков.</w:t>
            </w:r>
          </w:p>
          <w:p w:rsidR="004D327F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Упр.</w:t>
            </w:r>
            <w:r w:rsidR="002941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108 и 109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направлены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отработку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правописания слов с изученной орфограммой.</w:t>
            </w:r>
          </w:p>
          <w:p w:rsidR="00361653" w:rsidRPr="00361653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упр. 108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ребята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текст,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вставляя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нужные буквы, и устно объясняют выбор буквы в слове шёпот.</w:t>
            </w:r>
          </w:p>
          <w:p w:rsidR="00361653" w:rsidRPr="00361653" w:rsidRDefault="00361653" w:rsidP="00361653">
            <w:pPr>
              <w:pStyle w:val="a3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Правильно объяснить выбор буквы в данном слове помогает бесе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 Миши, Маши и Евдокии В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асильевны (с. 140). </w:t>
            </w:r>
          </w:p>
          <w:p w:rsidR="00361653" w:rsidRPr="004D327F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упр. 109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школьники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вставляют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пропущенные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буквы.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слове шёпот надо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написать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букву</w:t>
            </w:r>
            <w:proofErr w:type="gramStart"/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proofErr w:type="gramEnd"/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так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родственном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слове шепчется (есть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тексте)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шипящего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корне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ударением произносится другой звук.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слове шорох пишется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буква о,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так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изменении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формы слова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(например, шорохи)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ударение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остается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прежнем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месте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и звук тот же.</w:t>
            </w:r>
          </w:p>
        </w:tc>
        <w:tc>
          <w:tcPr>
            <w:tcW w:w="2410" w:type="dxa"/>
          </w:tcPr>
          <w:p w:rsidR="004D327F" w:rsidRDefault="004D327F" w:rsidP="00CB5067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t xml:space="preserve">Коллективное </w:t>
            </w:r>
            <w:r>
              <w:rPr>
                <w:sz w:val="20"/>
                <w:szCs w:val="20"/>
              </w:rPr>
              <w:t xml:space="preserve">(фронтальный опрос) </w:t>
            </w:r>
            <w:r w:rsidRPr="00F65A41">
              <w:rPr>
                <w:sz w:val="20"/>
                <w:szCs w:val="20"/>
              </w:rPr>
              <w:t xml:space="preserve">обсуждение задания. </w:t>
            </w:r>
          </w:p>
          <w:p w:rsidR="004D327F" w:rsidRDefault="004D327F" w:rsidP="00CB5067">
            <w:pPr>
              <w:rPr>
                <w:sz w:val="20"/>
                <w:szCs w:val="20"/>
              </w:rPr>
            </w:pPr>
          </w:p>
          <w:p w:rsidR="004D327F" w:rsidRPr="00F65A41" w:rsidRDefault="00B74DF0" w:rsidP="004D327F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задания в соответствии с заданием</w:t>
            </w:r>
          </w:p>
        </w:tc>
        <w:tc>
          <w:tcPr>
            <w:tcW w:w="3697" w:type="dxa"/>
          </w:tcPr>
          <w:p w:rsidR="004D327F" w:rsidRPr="007638F3" w:rsidRDefault="004D327F" w:rsidP="00CB5067">
            <w:pPr>
              <w:jc w:val="both"/>
              <w:rPr>
                <w:b/>
                <w:sz w:val="18"/>
                <w:szCs w:val="20"/>
              </w:rPr>
            </w:pPr>
            <w:r w:rsidRPr="007638F3">
              <w:rPr>
                <w:b/>
                <w:sz w:val="18"/>
              </w:rPr>
              <w:t>Личностные</w:t>
            </w:r>
            <w:r w:rsidRPr="007638F3">
              <w:rPr>
                <w:sz w:val="18"/>
              </w:rPr>
              <w:t>: осознают свои возможности, способны адекватно судить о причинах своего успеха или неуспеха в учении.</w:t>
            </w:r>
            <w:r>
              <w:rPr>
                <w:sz w:val="18"/>
              </w:rPr>
              <w:t xml:space="preserve"> </w:t>
            </w:r>
            <w:r w:rsidRPr="007638F3">
              <w:rPr>
                <w:b/>
                <w:sz w:val="18"/>
              </w:rPr>
              <w:t>Познавательные</w:t>
            </w:r>
            <w:r w:rsidRPr="007638F3">
              <w:rPr>
                <w:sz w:val="18"/>
              </w:rPr>
              <w:t xml:space="preserve">: </w:t>
            </w:r>
            <w:r w:rsidRPr="007638F3">
              <w:rPr>
                <w:i/>
                <w:sz w:val="18"/>
              </w:rPr>
              <w:t>общеучебные</w:t>
            </w:r>
            <w:r w:rsidRPr="007638F3">
              <w:rPr>
                <w:sz w:val="18"/>
              </w:rPr>
              <w:t xml:space="preserve"> – проявляют познавательную инициативу, отвечают на простые и сложные вопросы учителя, сами задают вопросы. </w:t>
            </w:r>
            <w:r w:rsidRPr="007638F3">
              <w:rPr>
                <w:b/>
                <w:sz w:val="18"/>
              </w:rPr>
              <w:t>Регулятивные</w:t>
            </w:r>
            <w:r w:rsidRPr="007638F3">
              <w:rPr>
                <w:sz w:val="18"/>
              </w:rPr>
              <w:t xml:space="preserve">: определяют план выполнения работы; соотносят выполненное задание с образцом. </w:t>
            </w:r>
            <w:r w:rsidRPr="007638F3">
              <w:rPr>
                <w:b/>
                <w:sz w:val="18"/>
              </w:rPr>
              <w:t>Коммуникативные</w:t>
            </w:r>
            <w:r w:rsidRPr="007638F3">
              <w:rPr>
                <w:sz w:val="18"/>
              </w:rPr>
              <w:t>: участвуют в диалоге, слушают и понимают других, высказывают свою точку зрения; оформляют свои мысли в устной письменной речи с учетом учебной ситуации; сотрудничают в совместном решении проблемы.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Pr="009D58B4" w:rsidRDefault="004D327F" w:rsidP="00CB5067">
            <w:pPr>
              <w:rPr>
                <w:sz w:val="18"/>
                <w:szCs w:val="20"/>
              </w:rPr>
            </w:pPr>
            <w:proofErr w:type="spellStart"/>
            <w:r w:rsidRPr="009D58B4">
              <w:rPr>
                <w:b/>
                <w:sz w:val="18"/>
                <w:szCs w:val="20"/>
              </w:rPr>
              <w:t>Физпауза</w:t>
            </w:r>
            <w:proofErr w:type="spellEnd"/>
            <w:r>
              <w:rPr>
                <w:b/>
                <w:sz w:val="18"/>
                <w:szCs w:val="20"/>
              </w:rPr>
              <w:t xml:space="preserve">. </w:t>
            </w:r>
            <w:r>
              <w:rPr>
                <w:sz w:val="18"/>
                <w:szCs w:val="20"/>
              </w:rPr>
              <w:t>Цель: смена вида деятельности, снятие напряжения.</w:t>
            </w:r>
          </w:p>
        </w:tc>
        <w:tc>
          <w:tcPr>
            <w:tcW w:w="7229" w:type="dxa"/>
          </w:tcPr>
          <w:p w:rsidR="004D327F" w:rsidRPr="00F65A41" w:rsidRDefault="004D327F" w:rsidP="00CB50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D327F" w:rsidRPr="00F65A41" w:rsidRDefault="004D327F" w:rsidP="00CB5067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</w:tcPr>
          <w:p w:rsidR="004D327F" w:rsidRPr="007638F3" w:rsidRDefault="004D327F" w:rsidP="00CB5067">
            <w:pPr>
              <w:rPr>
                <w:b/>
                <w:sz w:val="18"/>
                <w:szCs w:val="20"/>
              </w:rPr>
            </w:pPr>
            <w:r w:rsidRPr="007638F3">
              <w:rPr>
                <w:b/>
                <w:sz w:val="18"/>
                <w:lang w:eastAsia="en-US" w:bidi="en-US"/>
              </w:rPr>
              <w:t>Личностные</w:t>
            </w:r>
            <w:r w:rsidRPr="007638F3">
              <w:rPr>
                <w:sz w:val="18"/>
                <w:lang w:eastAsia="en-US" w:bidi="en-US"/>
              </w:rPr>
              <w:t>: установка на здоровый образ жизни и ее реализация на уроке.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Pr="009D58B4" w:rsidRDefault="004D327F" w:rsidP="00CB5067">
            <w:pPr>
              <w:rPr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t>Применение и закрепление теоретических положений в условиях выполнения упражнений (13-15 мин).</w:t>
            </w:r>
            <w:r>
              <w:rPr>
                <w:b/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Цель: сформировать учебные действия по использованию алгоритмов, правил.</w:t>
            </w:r>
          </w:p>
        </w:tc>
        <w:tc>
          <w:tcPr>
            <w:tcW w:w="7229" w:type="dxa"/>
          </w:tcPr>
          <w:p w:rsidR="00361653" w:rsidRPr="00361653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b/>
                <w:sz w:val="20"/>
                <w:szCs w:val="20"/>
              </w:rPr>
              <w:t>Упр. 110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. Цель – повторить ранее изученные орфограммы, учить писать слова с новой орфограммой.</w:t>
            </w:r>
          </w:p>
          <w:p w:rsidR="00361653" w:rsidRPr="00361653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Школьники записывают текст, вставляя нужные буквы. Слово </w:t>
            </w:r>
            <w:r w:rsidRPr="00361653">
              <w:rPr>
                <w:rFonts w:ascii="Times New Roman" w:hAnsi="Times New Roman" w:cs="Times New Roman"/>
                <w:i/>
                <w:sz w:val="20"/>
                <w:szCs w:val="20"/>
              </w:rPr>
              <w:t>чёрный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пишется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букой</w:t>
            </w:r>
            <w:proofErr w:type="gramStart"/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proofErr w:type="gramEnd"/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написание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подчиняется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правилу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со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с. 139. В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 тексте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встречается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словоформа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черней,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которой ударение переходит на другой слог. </w:t>
            </w:r>
          </w:p>
          <w:p w:rsidR="004D327F" w:rsidRDefault="00361653" w:rsidP="0036165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 xml:space="preserve">Далее ребята письменно показывают, как образованы слова </w:t>
            </w:r>
            <w:r w:rsidRPr="00361653">
              <w:rPr>
                <w:rFonts w:ascii="Times New Roman" w:hAnsi="Times New Roman" w:cs="Times New Roman"/>
                <w:i/>
                <w:sz w:val="20"/>
                <w:szCs w:val="20"/>
              </w:rPr>
              <w:t>котёнок,</w:t>
            </w:r>
            <w:r w:rsidR="002941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i/>
                <w:sz w:val="20"/>
                <w:szCs w:val="20"/>
              </w:rPr>
              <w:t>лисёнок,</w:t>
            </w:r>
            <w:r w:rsidR="002941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i/>
                <w:sz w:val="20"/>
                <w:szCs w:val="20"/>
              </w:rPr>
              <w:t>тигрёнок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. Выясняют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суффикса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«-</w:t>
            </w:r>
            <w:proofErr w:type="spellStart"/>
            <w:proofErr w:type="gramEnd"/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ёнок</w:t>
            </w:r>
            <w:proofErr w:type="spellEnd"/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-»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(детёныш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животного)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слов,</w:t>
            </w:r>
            <w:r w:rsidR="00294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653">
              <w:rPr>
                <w:rFonts w:ascii="Times New Roman" w:hAnsi="Times New Roman" w:cs="Times New Roman"/>
                <w:sz w:val="20"/>
                <w:szCs w:val="20"/>
              </w:rPr>
              <w:t>образованных с помощью данного суффикса.</w:t>
            </w:r>
          </w:p>
          <w:p w:rsidR="0029414F" w:rsidRPr="0029414F" w:rsidRDefault="0029414F" w:rsidP="00361653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414F">
              <w:rPr>
                <w:rFonts w:ascii="Times New Roman" w:hAnsi="Times New Roman" w:cs="Times New Roman"/>
                <w:b/>
                <w:sz w:val="20"/>
                <w:szCs w:val="20"/>
              </w:rPr>
              <w:t>Слайд 4</w:t>
            </w:r>
          </w:p>
        </w:tc>
        <w:tc>
          <w:tcPr>
            <w:tcW w:w="2410" w:type="dxa"/>
          </w:tcPr>
          <w:p w:rsidR="004D327F" w:rsidRDefault="004D327F" w:rsidP="00CB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Записывают текст, вставляют </w:t>
            </w:r>
            <w:r w:rsidR="00361653">
              <w:rPr>
                <w:sz w:val="20"/>
                <w:szCs w:val="20"/>
              </w:rPr>
              <w:t>нужные буквы</w:t>
            </w:r>
          </w:p>
          <w:p w:rsidR="004D327F" w:rsidRDefault="004D327F" w:rsidP="00CB5067">
            <w:pPr>
              <w:rPr>
                <w:sz w:val="20"/>
                <w:szCs w:val="20"/>
              </w:rPr>
            </w:pPr>
          </w:p>
          <w:p w:rsidR="00B8619D" w:rsidRPr="00F65A41" w:rsidRDefault="00B74DF0" w:rsidP="0029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61653" w:rsidRPr="00361653">
              <w:rPr>
                <w:sz w:val="20"/>
                <w:szCs w:val="20"/>
              </w:rPr>
              <w:t xml:space="preserve">исьменно показывают, как образованы слова </w:t>
            </w:r>
            <w:r w:rsidR="00361653" w:rsidRPr="00361653">
              <w:rPr>
                <w:i/>
                <w:sz w:val="20"/>
                <w:szCs w:val="20"/>
              </w:rPr>
              <w:t>котёнок,</w:t>
            </w:r>
            <w:r w:rsidR="0029414F">
              <w:rPr>
                <w:i/>
                <w:sz w:val="20"/>
                <w:szCs w:val="20"/>
              </w:rPr>
              <w:t xml:space="preserve"> </w:t>
            </w:r>
            <w:r w:rsidR="00361653" w:rsidRPr="00361653">
              <w:rPr>
                <w:i/>
                <w:sz w:val="20"/>
                <w:szCs w:val="20"/>
              </w:rPr>
              <w:t>лисёнок,</w:t>
            </w:r>
            <w:r w:rsidR="0029414F">
              <w:rPr>
                <w:i/>
                <w:sz w:val="20"/>
                <w:szCs w:val="20"/>
              </w:rPr>
              <w:t xml:space="preserve"> </w:t>
            </w:r>
            <w:r w:rsidR="00361653" w:rsidRPr="00361653">
              <w:rPr>
                <w:i/>
                <w:sz w:val="20"/>
                <w:szCs w:val="20"/>
              </w:rPr>
              <w:t>тигрёнок</w:t>
            </w:r>
            <w:r w:rsidR="00361653" w:rsidRPr="00361653">
              <w:rPr>
                <w:sz w:val="20"/>
                <w:szCs w:val="20"/>
              </w:rPr>
              <w:t>. Выясняют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значение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суффикса</w:t>
            </w:r>
            <w:r w:rsidR="0029414F">
              <w:rPr>
                <w:sz w:val="20"/>
                <w:szCs w:val="20"/>
              </w:rPr>
              <w:t xml:space="preserve"> </w:t>
            </w:r>
            <w:proofErr w:type="gramStart"/>
            <w:r w:rsidR="00361653" w:rsidRPr="00361653">
              <w:rPr>
                <w:sz w:val="20"/>
                <w:szCs w:val="20"/>
              </w:rPr>
              <w:t>«-</w:t>
            </w:r>
            <w:proofErr w:type="spellStart"/>
            <w:proofErr w:type="gramEnd"/>
            <w:r w:rsidR="00361653" w:rsidRPr="00361653">
              <w:rPr>
                <w:sz w:val="20"/>
                <w:szCs w:val="20"/>
              </w:rPr>
              <w:t>ёнок</w:t>
            </w:r>
            <w:proofErr w:type="spellEnd"/>
            <w:r w:rsidR="00361653" w:rsidRPr="00361653">
              <w:rPr>
                <w:sz w:val="20"/>
                <w:szCs w:val="20"/>
              </w:rPr>
              <w:t>-»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и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записывают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свои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примеры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слов,</w:t>
            </w:r>
            <w:r w:rsidR="0029414F">
              <w:rPr>
                <w:sz w:val="20"/>
                <w:szCs w:val="20"/>
              </w:rPr>
              <w:t xml:space="preserve"> </w:t>
            </w:r>
            <w:r w:rsidR="00361653" w:rsidRPr="00361653">
              <w:rPr>
                <w:sz w:val="20"/>
                <w:szCs w:val="20"/>
              </w:rPr>
              <w:t>образованных с помощью данного суффикса</w:t>
            </w:r>
          </w:p>
        </w:tc>
        <w:tc>
          <w:tcPr>
            <w:tcW w:w="3697" w:type="dxa"/>
          </w:tcPr>
          <w:p w:rsidR="004D327F" w:rsidRPr="007638F3" w:rsidRDefault="004D327F" w:rsidP="00CB5067">
            <w:pPr>
              <w:jc w:val="both"/>
              <w:rPr>
                <w:b/>
                <w:sz w:val="18"/>
                <w:szCs w:val="20"/>
              </w:rPr>
            </w:pPr>
            <w:r w:rsidRPr="007638F3">
              <w:rPr>
                <w:b/>
                <w:sz w:val="18"/>
              </w:rPr>
              <w:t>Личностные</w:t>
            </w:r>
            <w:r w:rsidRPr="007638F3">
              <w:rPr>
                <w:sz w:val="18"/>
              </w:rPr>
              <w:t>: осознают свои возможности, способны адекватно судить о причинах своего успеха или неуспеха в учении.</w:t>
            </w:r>
            <w:r>
              <w:rPr>
                <w:sz w:val="18"/>
              </w:rPr>
              <w:t xml:space="preserve"> </w:t>
            </w:r>
            <w:r w:rsidRPr="007638F3">
              <w:rPr>
                <w:b/>
                <w:sz w:val="18"/>
              </w:rPr>
              <w:t>Познавательные</w:t>
            </w:r>
            <w:r w:rsidRPr="007638F3">
              <w:rPr>
                <w:sz w:val="18"/>
              </w:rPr>
              <w:t xml:space="preserve">: </w:t>
            </w:r>
            <w:r w:rsidRPr="007638F3">
              <w:rPr>
                <w:i/>
                <w:sz w:val="18"/>
              </w:rPr>
              <w:t>общеучебные</w:t>
            </w:r>
            <w:r w:rsidRPr="007638F3">
              <w:rPr>
                <w:sz w:val="18"/>
              </w:rPr>
              <w:t xml:space="preserve"> – проявляют познавательную инициативу, отвечают на простые и сложные вопросы учителя, сами задают вопросы. </w:t>
            </w:r>
            <w:r w:rsidRPr="007638F3">
              <w:rPr>
                <w:b/>
                <w:sz w:val="18"/>
              </w:rPr>
              <w:t>Регулятивные</w:t>
            </w:r>
            <w:r w:rsidRPr="007638F3">
              <w:rPr>
                <w:sz w:val="18"/>
              </w:rPr>
              <w:t xml:space="preserve">: определяют план выполнения работы; соотносят выполненное задание с образцом. </w:t>
            </w:r>
            <w:r w:rsidRPr="007638F3">
              <w:rPr>
                <w:b/>
                <w:sz w:val="18"/>
              </w:rPr>
              <w:t>Коммуникативные</w:t>
            </w:r>
            <w:r w:rsidRPr="007638F3">
              <w:rPr>
                <w:sz w:val="18"/>
              </w:rPr>
              <w:t>: участвуют в диалоге, слушают и понимают других, высказывают свою точку зрения; оформляют свои мысли в устной письменной речи с учетом учебной ситуации; сотрудничают в совместном решении проблемы.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Pr="009D58B4" w:rsidRDefault="004D327F" w:rsidP="00CB5067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t>Итог урока.</w:t>
            </w:r>
            <w:r>
              <w:rPr>
                <w:b/>
                <w:sz w:val="18"/>
                <w:szCs w:val="20"/>
              </w:rPr>
              <w:t xml:space="preserve"> </w:t>
            </w:r>
            <w:r w:rsidRPr="009D58B4">
              <w:rPr>
                <w:rFonts w:ascii="Times New Roman" w:hAnsi="Times New Roman" w:cs="Times New Roman"/>
                <w:b/>
                <w:sz w:val="18"/>
                <w:szCs w:val="20"/>
              </w:rPr>
              <w:t>Рефлексия.</w:t>
            </w:r>
          </w:p>
          <w:p w:rsidR="004D327F" w:rsidRDefault="004D327F" w:rsidP="00CB5067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9D58B4">
              <w:rPr>
                <w:rFonts w:ascii="Times New Roman" w:hAnsi="Times New Roman" w:cs="Times New Roman"/>
                <w:b/>
                <w:sz w:val="18"/>
                <w:szCs w:val="20"/>
              </w:rPr>
              <w:t>Выставление оценок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Цель: сформировать личную ответственность за результаты коллективной деятельности.</w:t>
            </w:r>
          </w:p>
          <w:p w:rsidR="0029414F" w:rsidRPr="0029414F" w:rsidRDefault="0029414F" w:rsidP="0029414F">
            <w:pPr>
              <w:pStyle w:val="a3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29414F">
              <w:rPr>
                <w:rFonts w:ascii="Times New Roman" w:hAnsi="Times New Roman" w:cs="Times New Roman"/>
                <w:b/>
                <w:szCs w:val="20"/>
              </w:rPr>
              <w:lastRenderedPageBreak/>
              <w:t>Слайд 5</w:t>
            </w:r>
          </w:p>
        </w:tc>
        <w:tc>
          <w:tcPr>
            <w:tcW w:w="7229" w:type="dxa"/>
          </w:tcPr>
          <w:p w:rsidR="004D327F" w:rsidRPr="00F65A41" w:rsidRDefault="004D327F" w:rsidP="00CB5067">
            <w:pPr>
              <w:pStyle w:val="c5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5A41">
              <w:rPr>
                <w:rStyle w:val="c6"/>
                <w:color w:val="000000"/>
                <w:sz w:val="20"/>
                <w:szCs w:val="20"/>
                <w:shd w:val="clear" w:color="auto" w:fill="FFFFFF"/>
              </w:rPr>
              <w:lastRenderedPageBreak/>
              <w:t>- Что сегодня на уроке повторили?</w:t>
            </w:r>
          </w:p>
          <w:p w:rsidR="004D327F" w:rsidRPr="00F65A41" w:rsidRDefault="004D327F" w:rsidP="00CB5067">
            <w:pPr>
              <w:pStyle w:val="c5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5A41">
              <w:rPr>
                <w:rStyle w:val="c15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F65A41">
              <w:rPr>
                <w:rStyle w:val="c6"/>
                <w:color w:val="000000"/>
                <w:sz w:val="20"/>
                <w:szCs w:val="20"/>
                <w:shd w:val="clear" w:color="auto" w:fill="FFFFFF"/>
              </w:rPr>
              <w:t>- Справились ли с поставленной целью и задачами урока?</w:t>
            </w:r>
          </w:p>
          <w:p w:rsidR="004D327F" w:rsidRPr="00F65A41" w:rsidRDefault="004D327F" w:rsidP="00CB5067">
            <w:pPr>
              <w:pStyle w:val="c5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5A41">
              <w:rPr>
                <w:rStyle w:val="c6"/>
                <w:color w:val="000000"/>
                <w:sz w:val="20"/>
                <w:szCs w:val="20"/>
                <w:shd w:val="clear" w:color="auto" w:fill="FFFFFF"/>
              </w:rPr>
              <w:t>Рефлексия настроения:</w:t>
            </w:r>
          </w:p>
          <w:p w:rsidR="004D327F" w:rsidRPr="00F65A41" w:rsidRDefault="004D327F" w:rsidP="00CB5067">
            <w:pPr>
              <w:pStyle w:val="c5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5A41">
              <w:rPr>
                <w:rStyle w:val="c10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F65A41">
              <w:rPr>
                <w:rStyle w:val="c27"/>
                <w:b/>
                <w:bCs/>
                <w:i/>
                <w:iCs/>
                <w:color w:val="002060"/>
                <w:sz w:val="20"/>
                <w:szCs w:val="20"/>
                <w:shd w:val="clear" w:color="auto" w:fill="FFFFFF"/>
              </w:rPr>
              <w:t> </w:t>
            </w:r>
            <w:r w:rsidRPr="00F65A41">
              <w:rPr>
                <w:rStyle w:val="c6"/>
                <w:color w:val="000000"/>
                <w:sz w:val="20"/>
                <w:szCs w:val="20"/>
                <w:shd w:val="clear" w:color="auto" w:fill="FFFFFF"/>
              </w:rPr>
              <w:t>Сегодня я доволен работой, так как…</w:t>
            </w:r>
          </w:p>
          <w:p w:rsidR="004D327F" w:rsidRPr="00F65A41" w:rsidRDefault="004D327F" w:rsidP="00CB5067">
            <w:pPr>
              <w:pStyle w:val="c5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5A41">
              <w:rPr>
                <w:rStyle w:val="c6"/>
                <w:color w:val="000000"/>
                <w:sz w:val="20"/>
                <w:szCs w:val="20"/>
                <w:shd w:val="clear" w:color="auto" w:fill="FFFFFF"/>
              </w:rPr>
              <w:t> - Не совсем доволен, потому что…</w:t>
            </w:r>
          </w:p>
          <w:p w:rsidR="004D327F" w:rsidRPr="00F65A41" w:rsidRDefault="004D327F" w:rsidP="00CB5067">
            <w:pPr>
              <w:pStyle w:val="c5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5A41">
              <w:rPr>
                <w:rStyle w:val="c6"/>
                <w:color w:val="000000"/>
                <w:sz w:val="20"/>
                <w:szCs w:val="20"/>
                <w:shd w:val="clear" w:color="auto" w:fill="FFFFFF"/>
              </w:rPr>
              <w:t> - Не доволен своей работой, ведь я …</w:t>
            </w:r>
          </w:p>
          <w:p w:rsidR="004D327F" w:rsidRPr="00F65A41" w:rsidRDefault="004D327F" w:rsidP="00CB5067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lastRenderedPageBreak/>
              <w:t>Выставление оценок.</w:t>
            </w:r>
          </w:p>
        </w:tc>
        <w:tc>
          <w:tcPr>
            <w:tcW w:w="2410" w:type="dxa"/>
          </w:tcPr>
          <w:p w:rsidR="004D327F" w:rsidRPr="00F65A41" w:rsidRDefault="004D327F" w:rsidP="00CB5067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lastRenderedPageBreak/>
              <w:t>Отвечают на вопросы учителя.</w:t>
            </w:r>
          </w:p>
        </w:tc>
        <w:tc>
          <w:tcPr>
            <w:tcW w:w="3697" w:type="dxa"/>
          </w:tcPr>
          <w:p w:rsidR="004D327F" w:rsidRPr="009D58B4" w:rsidRDefault="004D327F" w:rsidP="00CB5067">
            <w:pPr>
              <w:jc w:val="both"/>
              <w:rPr>
                <w:b/>
                <w:sz w:val="18"/>
                <w:szCs w:val="20"/>
              </w:rPr>
            </w:pPr>
            <w:r w:rsidRPr="009D58B4">
              <w:rPr>
                <w:b/>
                <w:sz w:val="18"/>
              </w:rPr>
              <w:t>Личностные</w:t>
            </w:r>
            <w:r w:rsidRPr="009D58B4">
              <w:rPr>
                <w:sz w:val="18"/>
              </w:rPr>
              <w:t xml:space="preserve">: </w:t>
            </w:r>
            <w:r>
              <w:rPr>
                <w:sz w:val="18"/>
              </w:rPr>
              <w:t xml:space="preserve">адекватное понимание причин успеха/неуспеха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</w:t>
            </w:r>
            <w:proofErr w:type="gramEnd"/>
            <w:r>
              <w:rPr>
                <w:sz w:val="18"/>
              </w:rPr>
              <w:t>. деятельности; самооценка на основе критерия успешности; следование в поведении моральным нормам и этическим требованиям.</w:t>
            </w:r>
            <w:r w:rsidRPr="009D58B4">
              <w:rPr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Познавательные: </w:t>
            </w:r>
            <w:r>
              <w:rPr>
                <w:sz w:val="18"/>
              </w:rPr>
              <w:t xml:space="preserve">рефлексия способов и условий действия; контроль и оценка </w:t>
            </w:r>
            <w:r>
              <w:rPr>
                <w:sz w:val="18"/>
              </w:rPr>
              <w:lastRenderedPageBreak/>
              <w:t>процесса и результатов деятельности.</w:t>
            </w:r>
            <w:r w:rsidRPr="009D58B4">
              <w:rPr>
                <w:b/>
                <w:sz w:val="18"/>
              </w:rPr>
              <w:t xml:space="preserve"> Регулятивные</w:t>
            </w:r>
            <w:r w:rsidRPr="009D58B4">
              <w:rPr>
                <w:sz w:val="18"/>
              </w:rPr>
              <w:t xml:space="preserve">: прогнозируют результаты уровня усвоения изучаемого материала; выделяют и осознают то, что уже усвоено и что еще нужно </w:t>
            </w:r>
            <w:proofErr w:type="gramStart"/>
            <w:r w:rsidRPr="009D58B4">
              <w:rPr>
                <w:sz w:val="18"/>
              </w:rPr>
              <w:t>усвоить</w:t>
            </w:r>
            <w:proofErr w:type="gramEnd"/>
            <w:r w:rsidRPr="009D58B4">
              <w:rPr>
                <w:sz w:val="18"/>
              </w:rPr>
              <w:t>, осознают качество и уровень усвоения; оценивают результаты работы.</w:t>
            </w:r>
            <w:r>
              <w:rPr>
                <w:sz w:val="18"/>
              </w:rPr>
              <w:t xml:space="preserve"> </w:t>
            </w:r>
            <w:r w:rsidRPr="009D58B4">
              <w:rPr>
                <w:b/>
                <w:sz w:val="18"/>
              </w:rPr>
              <w:t>Коммуникативные</w:t>
            </w:r>
            <w:r w:rsidRPr="009D58B4">
              <w:rPr>
                <w:sz w:val="18"/>
              </w:rPr>
              <w:t>: слушают и понимают других, высказывают свою точку зрения; выполняют осознанное и произвольное построение речевого высказывания в устной форме.</w:t>
            </w:r>
            <w:r>
              <w:rPr>
                <w:sz w:val="18"/>
              </w:rPr>
              <w:t xml:space="preserve"> </w:t>
            </w:r>
          </w:p>
        </w:tc>
      </w:tr>
      <w:tr w:rsidR="004D327F" w:rsidRPr="007D6F06" w:rsidTr="00CB5067">
        <w:tc>
          <w:tcPr>
            <w:tcW w:w="2269" w:type="dxa"/>
          </w:tcPr>
          <w:p w:rsidR="004D327F" w:rsidRDefault="004D327F" w:rsidP="00CB5067">
            <w:pPr>
              <w:rPr>
                <w:sz w:val="18"/>
                <w:szCs w:val="20"/>
              </w:rPr>
            </w:pPr>
            <w:r w:rsidRPr="009D58B4">
              <w:rPr>
                <w:b/>
                <w:sz w:val="18"/>
                <w:szCs w:val="20"/>
              </w:rPr>
              <w:lastRenderedPageBreak/>
              <w:t xml:space="preserve"> Домашнее задание</w:t>
            </w:r>
            <w:r w:rsidRPr="009D58B4">
              <w:rPr>
                <w:sz w:val="18"/>
                <w:szCs w:val="20"/>
              </w:rPr>
              <w:t>.</w:t>
            </w:r>
          </w:p>
          <w:p w:rsidR="0029414F" w:rsidRPr="0029414F" w:rsidRDefault="0029414F" w:rsidP="0029414F">
            <w:pPr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Слайд 6</w:t>
            </w:r>
          </w:p>
        </w:tc>
        <w:tc>
          <w:tcPr>
            <w:tcW w:w="7229" w:type="dxa"/>
          </w:tcPr>
          <w:p w:rsidR="004D327F" w:rsidRPr="00F65A41" w:rsidRDefault="004D327F" w:rsidP="00CB5067">
            <w:pPr>
              <w:rPr>
                <w:sz w:val="20"/>
                <w:szCs w:val="20"/>
              </w:rPr>
            </w:pPr>
            <w:r w:rsidRPr="00F65A41">
              <w:rPr>
                <w:b/>
                <w:sz w:val="20"/>
                <w:szCs w:val="20"/>
              </w:rPr>
              <w:t>Т</w:t>
            </w:r>
            <w:r w:rsidRPr="00F65A41">
              <w:rPr>
                <w:sz w:val="20"/>
                <w:szCs w:val="20"/>
              </w:rPr>
              <w:t xml:space="preserve">етрадь для самостоятельной работы 1, </w:t>
            </w:r>
            <w:r w:rsidR="00B74DF0" w:rsidRPr="00DF2BED">
              <w:rPr>
                <w:sz w:val="20"/>
                <w:szCs w:val="20"/>
              </w:rPr>
              <w:t>упражнение 67 (с. 66-68).</w:t>
            </w:r>
          </w:p>
        </w:tc>
        <w:tc>
          <w:tcPr>
            <w:tcW w:w="2410" w:type="dxa"/>
          </w:tcPr>
          <w:p w:rsidR="004D327F" w:rsidRPr="00F65A41" w:rsidRDefault="004D327F" w:rsidP="00CB5067">
            <w:pPr>
              <w:rPr>
                <w:sz w:val="20"/>
                <w:szCs w:val="20"/>
              </w:rPr>
            </w:pPr>
            <w:r w:rsidRPr="00F65A41">
              <w:rPr>
                <w:sz w:val="20"/>
                <w:szCs w:val="20"/>
              </w:rPr>
              <w:t>Запись домашнего задания</w:t>
            </w:r>
          </w:p>
        </w:tc>
        <w:tc>
          <w:tcPr>
            <w:tcW w:w="3697" w:type="dxa"/>
          </w:tcPr>
          <w:p w:rsidR="004D327F" w:rsidRPr="009D58B4" w:rsidRDefault="004D327F" w:rsidP="00CB5067">
            <w:pPr>
              <w:rPr>
                <w:b/>
                <w:sz w:val="18"/>
                <w:szCs w:val="20"/>
              </w:rPr>
            </w:pPr>
          </w:p>
        </w:tc>
      </w:tr>
    </w:tbl>
    <w:p w:rsidR="00C74B91" w:rsidRDefault="00C74B91"/>
    <w:sectPr w:rsidR="00C74B91" w:rsidSect="00B8619D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87DEC"/>
    <w:rsid w:val="000B0622"/>
    <w:rsid w:val="0029414F"/>
    <w:rsid w:val="00300D58"/>
    <w:rsid w:val="00304335"/>
    <w:rsid w:val="00361653"/>
    <w:rsid w:val="003E0639"/>
    <w:rsid w:val="004D327F"/>
    <w:rsid w:val="00572E7D"/>
    <w:rsid w:val="005F52CF"/>
    <w:rsid w:val="00687DEC"/>
    <w:rsid w:val="006B12A7"/>
    <w:rsid w:val="006B5C68"/>
    <w:rsid w:val="006D4AD4"/>
    <w:rsid w:val="00754CAE"/>
    <w:rsid w:val="0079742F"/>
    <w:rsid w:val="00800921"/>
    <w:rsid w:val="008C4008"/>
    <w:rsid w:val="00956585"/>
    <w:rsid w:val="00AD5961"/>
    <w:rsid w:val="00B74DF0"/>
    <w:rsid w:val="00B8619D"/>
    <w:rsid w:val="00C74B91"/>
    <w:rsid w:val="00DA1DC8"/>
    <w:rsid w:val="00EF65F0"/>
    <w:rsid w:val="00F67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7DEC"/>
    <w:pPr>
      <w:spacing w:after="0" w:line="240" w:lineRule="auto"/>
    </w:pPr>
  </w:style>
  <w:style w:type="table" w:styleId="a4">
    <w:name w:val="Table Grid"/>
    <w:basedOn w:val="a1"/>
    <w:uiPriority w:val="59"/>
    <w:rsid w:val="00687D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687DEC"/>
    <w:pPr>
      <w:spacing w:before="100" w:beforeAutospacing="1" w:after="100" w:afterAutospacing="1"/>
    </w:pPr>
  </w:style>
  <w:style w:type="character" w:customStyle="1" w:styleId="c6">
    <w:name w:val="c6"/>
    <w:basedOn w:val="a0"/>
    <w:rsid w:val="00687DEC"/>
  </w:style>
  <w:style w:type="character" w:customStyle="1" w:styleId="c15">
    <w:name w:val="c15"/>
    <w:basedOn w:val="a0"/>
    <w:rsid w:val="00687DEC"/>
  </w:style>
  <w:style w:type="character" w:customStyle="1" w:styleId="c10">
    <w:name w:val="c10"/>
    <w:basedOn w:val="a0"/>
    <w:rsid w:val="00687DEC"/>
  </w:style>
  <w:style w:type="character" w:customStyle="1" w:styleId="c27">
    <w:name w:val="c27"/>
    <w:basedOn w:val="a0"/>
    <w:rsid w:val="00687DEC"/>
  </w:style>
  <w:style w:type="paragraph" w:customStyle="1" w:styleId="ParagraphStyle">
    <w:name w:val="Paragraph Style"/>
    <w:rsid w:val="006D4A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2015-11-16T16:35:00Z</cp:lastPrinted>
  <dcterms:created xsi:type="dcterms:W3CDTF">2015-11-27T19:48:00Z</dcterms:created>
  <dcterms:modified xsi:type="dcterms:W3CDTF">2015-11-27T19:48:00Z</dcterms:modified>
</cp:coreProperties>
</file>